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6" w:type="dxa"/>
        <w:tblLook w:val="04A0" w:firstRow="1" w:lastRow="0" w:firstColumn="1" w:lastColumn="0" w:noHBand="0" w:noVBand="1"/>
      </w:tblPr>
      <w:tblGrid>
        <w:gridCol w:w="2496"/>
        <w:gridCol w:w="1556"/>
        <w:gridCol w:w="1536"/>
        <w:gridCol w:w="1316"/>
        <w:gridCol w:w="1256"/>
        <w:gridCol w:w="1476"/>
      </w:tblGrid>
      <w:tr w:rsidR="001E3F8E" w:rsidRPr="001E3F8E" w14:paraId="6FDD3BF4" w14:textId="77777777" w:rsidTr="00A42523">
        <w:trPr>
          <w:trHeight w:val="300"/>
        </w:trPr>
        <w:tc>
          <w:tcPr>
            <w:tcW w:w="2496" w:type="dxa"/>
            <w:tcBorders>
              <w:top w:val="nil"/>
              <w:left w:val="nil"/>
              <w:bottom w:val="nil"/>
              <w:right w:val="nil"/>
            </w:tcBorders>
            <w:shd w:val="clear" w:color="auto" w:fill="auto"/>
            <w:noWrap/>
            <w:vAlign w:val="bottom"/>
            <w:hideMark/>
          </w:tcPr>
          <w:p w14:paraId="6E72355D" w14:textId="77777777" w:rsidR="001E3F8E" w:rsidRPr="001E3F8E" w:rsidRDefault="001E3F8E" w:rsidP="001E3F8E">
            <w:pPr>
              <w:spacing w:after="0" w:line="240" w:lineRule="auto"/>
              <w:rPr>
                <w:rFonts w:ascii="Times New Roman" w:eastAsia="Times New Roman" w:hAnsi="Times New Roman" w:cs="Times New Roman"/>
                <w:sz w:val="24"/>
                <w:szCs w:val="24"/>
                <w:lang w:eastAsia="el-GR"/>
              </w:rPr>
            </w:pPr>
            <w:bookmarkStart w:id="0" w:name="RANGE!A1:F36"/>
            <w:bookmarkEnd w:id="0"/>
          </w:p>
        </w:tc>
        <w:tc>
          <w:tcPr>
            <w:tcW w:w="1556" w:type="dxa"/>
            <w:tcBorders>
              <w:top w:val="nil"/>
              <w:left w:val="nil"/>
              <w:bottom w:val="nil"/>
              <w:right w:val="nil"/>
            </w:tcBorders>
            <w:shd w:val="clear" w:color="auto" w:fill="auto"/>
            <w:noWrap/>
            <w:vAlign w:val="bottom"/>
            <w:hideMark/>
          </w:tcPr>
          <w:p w14:paraId="2E761C62"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36" w:type="dxa"/>
            <w:tcBorders>
              <w:top w:val="nil"/>
              <w:left w:val="nil"/>
              <w:bottom w:val="nil"/>
              <w:right w:val="nil"/>
            </w:tcBorders>
            <w:shd w:val="clear" w:color="auto" w:fill="auto"/>
            <w:noWrap/>
            <w:vAlign w:val="bottom"/>
            <w:hideMark/>
          </w:tcPr>
          <w:p w14:paraId="042BAF27"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316" w:type="dxa"/>
            <w:tcBorders>
              <w:top w:val="nil"/>
              <w:left w:val="nil"/>
              <w:bottom w:val="nil"/>
              <w:right w:val="nil"/>
            </w:tcBorders>
            <w:shd w:val="clear" w:color="auto" w:fill="auto"/>
            <w:noWrap/>
            <w:vAlign w:val="bottom"/>
            <w:hideMark/>
          </w:tcPr>
          <w:p w14:paraId="1AEB0C97"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256" w:type="dxa"/>
            <w:tcBorders>
              <w:top w:val="nil"/>
              <w:left w:val="nil"/>
              <w:bottom w:val="nil"/>
              <w:right w:val="nil"/>
            </w:tcBorders>
            <w:shd w:val="clear" w:color="auto" w:fill="auto"/>
            <w:noWrap/>
            <w:vAlign w:val="bottom"/>
            <w:hideMark/>
          </w:tcPr>
          <w:p w14:paraId="464EB0C8"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476" w:type="dxa"/>
            <w:tcBorders>
              <w:top w:val="nil"/>
              <w:left w:val="nil"/>
              <w:bottom w:val="nil"/>
              <w:right w:val="nil"/>
            </w:tcBorders>
            <w:shd w:val="clear" w:color="auto" w:fill="auto"/>
            <w:noWrap/>
            <w:vAlign w:val="bottom"/>
            <w:hideMark/>
          </w:tcPr>
          <w:p w14:paraId="53E0BDC6"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r>
      <w:tr w:rsidR="001E3F8E" w:rsidRPr="001E3F8E" w14:paraId="3B22C2EB" w14:textId="77777777" w:rsidTr="00A42523">
        <w:trPr>
          <w:trHeight w:val="285"/>
        </w:trPr>
        <w:tc>
          <w:tcPr>
            <w:tcW w:w="2496" w:type="dxa"/>
            <w:tcBorders>
              <w:top w:val="nil"/>
              <w:left w:val="nil"/>
              <w:bottom w:val="nil"/>
              <w:right w:val="nil"/>
            </w:tcBorders>
            <w:shd w:val="clear" w:color="auto" w:fill="auto"/>
            <w:noWrap/>
            <w:vAlign w:val="bottom"/>
            <w:hideMark/>
          </w:tcPr>
          <w:p w14:paraId="1551F67B"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56" w:type="dxa"/>
            <w:tcBorders>
              <w:top w:val="nil"/>
              <w:left w:val="nil"/>
              <w:bottom w:val="nil"/>
              <w:right w:val="nil"/>
            </w:tcBorders>
            <w:shd w:val="clear" w:color="auto" w:fill="auto"/>
            <w:noWrap/>
            <w:vAlign w:val="bottom"/>
            <w:hideMark/>
          </w:tcPr>
          <w:p w14:paraId="04698376"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36" w:type="dxa"/>
            <w:tcBorders>
              <w:top w:val="nil"/>
              <w:left w:val="nil"/>
              <w:bottom w:val="nil"/>
              <w:right w:val="nil"/>
            </w:tcBorders>
            <w:shd w:val="clear" w:color="auto" w:fill="auto"/>
            <w:noWrap/>
            <w:vAlign w:val="bottom"/>
            <w:hideMark/>
          </w:tcPr>
          <w:p w14:paraId="5EE4F0E0" w14:textId="1C52D243" w:rsidR="001E3F8E" w:rsidRPr="001E3F8E" w:rsidRDefault="001E3F8E" w:rsidP="001E3F8E">
            <w:pPr>
              <w:spacing w:after="0" w:line="240" w:lineRule="auto"/>
              <w:rPr>
                <w:rFonts w:ascii="Calibri" w:eastAsia="Times New Roman" w:hAnsi="Calibri" w:cs="Calibri"/>
                <w:color w:val="000000"/>
                <w:lang w:eastAsia="el-GR"/>
              </w:rPr>
            </w:pPr>
          </w:p>
          <w:tbl>
            <w:tblPr>
              <w:tblW w:w="0" w:type="auto"/>
              <w:tblCellSpacing w:w="0" w:type="dxa"/>
              <w:tblCellMar>
                <w:left w:w="0" w:type="dxa"/>
                <w:right w:w="0" w:type="dxa"/>
              </w:tblCellMar>
              <w:tblLook w:val="04A0" w:firstRow="1" w:lastRow="0" w:firstColumn="1" w:lastColumn="0" w:noHBand="0" w:noVBand="1"/>
            </w:tblPr>
            <w:tblGrid>
              <w:gridCol w:w="1320"/>
            </w:tblGrid>
            <w:tr w:rsidR="001E3F8E" w:rsidRPr="001E3F8E" w14:paraId="77458D52" w14:textId="77777777">
              <w:trPr>
                <w:trHeight w:val="285"/>
                <w:tblCellSpacing w:w="0" w:type="dxa"/>
              </w:trPr>
              <w:tc>
                <w:tcPr>
                  <w:tcW w:w="1320" w:type="dxa"/>
                  <w:tcBorders>
                    <w:top w:val="nil"/>
                    <w:left w:val="nil"/>
                    <w:bottom w:val="nil"/>
                    <w:right w:val="nil"/>
                  </w:tcBorders>
                  <w:shd w:val="clear" w:color="auto" w:fill="auto"/>
                  <w:noWrap/>
                  <w:vAlign w:val="bottom"/>
                  <w:hideMark/>
                </w:tcPr>
                <w:p w14:paraId="0FF9A542" w14:textId="77777777" w:rsidR="001E3F8E" w:rsidRPr="001E3F8E" w:rsidRDefault="001E3F8E" w:rsidP="001E3F8E">
                  <w:pPr>
                    <w:spacing w:after="0" w:line="240" w:lineRule="auto"/>
                    <w:rPr>
                      <w:rFonts w:ascii="Calibri" w:eastAsia="Times New Roman" w:hAnsi="Calibri" w:cs="Calibri"/>
                      <w:color w:val="000000"/>
                      <w:lang w:eastAsia="el-GR"/>
                    </w:rPr>
                  </w:pPr>
                </w:p>
              </w:tc>
            </w:tr>
          </w:tbl>
          <w:p w14:paraId="424B7368" w14:textId="77777777" w:rsidR="001E3F8E" w:rsidRPr="001E3F8E" w:rsidRDefault="001E3F8E" w:rsidP="001E3F8E">
            <w:pPr>
              <w:spacing w:after="0" w:line="240" w:lineRule="auto"/>
              <w:rPr>
                <w:rFonts w:ascii="Calibri" w:eastAsia="Times New Roman" w:hAnsi="Calibri" w:cs="Calibri"/>
                <w:color w:val="000000"/>
                <w:lang w:eastAsia="el-GR"/>
              </w:rPr>
            </w:pPr>
          </w:p>
        </w:tc>
        <w:tc>
          <w:tcPr>
            <w:tcW w:w="4048" w:type="dxa"/>
            <w:gridSpan w:val="3"/>
            <w:vMerge w:val="restart"/>
            <w:tcBorders>
              <w:top w:val="nil"/>
              <w:left w:val="nil"/>
              <w:bottom w:val="nil"/>
              <w:right w:val="nil"/>
            </w:tcBorders>
            <w:shd w:val="clear" w:color="auto" w:fill="auto"/>
            <w:vAlign w:val="center"/>
            <w:hideMark/>
          </w:tcPr>
          <w:p w14:paraId="639736EB" w14:textId="30590558" w:rsidR="001E3F8E" w:rsidRPr="001E3F8E" w:rsidRDefault="00CA384E" w:rsidP="001E3F8E">
            <w:pPr>
              <w:spacing w:after="0" w:line="240" w:lineRule="auto"/>
              <w:rPr>
                <w:rFonts w:ascii="Tahoma" w:eastAsia="Times New Roman" w:hAnsi="Tahoma" w:cs="Tahoma"/>
                <w:color w:val="000000"/>
                <w:sz w:val="18"/>
                <w:szCs w:val="18"/>
                <w:lang w:eastAsia="el-GR"/>
              </w:rPr>
            </w:pPr>
            <w:r w:rsidRPr="001E3F8E">
              <w:rPr>
                <w:rFonts w:ascii="Calibri" w:eastAsia="Times New Roman" w:hAnsi="Calibri" w:cs="Calibri"/>
                <w:noProof/>
                <w:color w:val="000000"/>
                <w:lang w:eastAsia="el-GR"/>
              </w:rPr>
              <mc:AlternateContent>
                <mc:Choice Requires="wps">
                  <w:drawing>
                    <wp:anchor distT="0" distB="0" distL="114300" distR="114300" simplePos="0" relativeHeight="251660288" behindDoc="0" locked="0" layoutInCell="1" allowOverlap="1" wp14:anchorId="19FA7C22" wp14:editId="388E2F4B">
                      <wp:simplePos x="0" y="0"/>
                      <wp:positionH relativeFrom="column">
                        <wp:posOffset>-255905</wp:posOffset>
                      </wp:positionH>
                      <wp:positionV relativeFrom="paragraph">
                        <wp:posOffset>-121920</wp:posOffset>
                      </wp:positionV>
                      <wp:extent cx="2562225" cy="1095375"/>
                      <wp:effectExtent l="0" t="0" r="28575" b="28575"/>
                      <wp:wrapNone/>
                      <wp:docPr id="4099" name="Rectangle: Rounded Corners 4099">
                        <a:extLst xmlns:a="http://schemas.openxmlformats.org/drawingml/2006/main">
                          <a:ext uri="{FF2B5EF4-FFF2-40B4-BE49-F238E27FC236}">
                            <a16:creationId xmlns:a16="http://schemas.microsoft.com/office/drawing/2014/main" id="{62CCC339-B4C7-495C-9A5F-49BFEDBF88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095375"/>
                              </a:xfrm>
                              <a:prstGeom prst="roundRect">
                                <a:avLst>
                                  <a:gd name="adj" fmla="val 16667"/>
                                </a:avLst>
                              </a:prstGeom>
                              <a:noFill/>
                              <a:ln w="12700">
                                <a:solidFill>
                                  <a:srgbClr val="4472C4"/>
                                </a:solidFill>
                                <a:miter lim="800000"/>
                                <a:headEnd/>
                                <a:tailEnd/>
                              </a:ln>
                            </wps:spPr>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roundrect w14:anchorId="11DB5A32" id="Rectangle: Rounded Corners 4099" o:spid="_x0000_s1026" style="position:absolute;margin-left:-20.15pt;margin-top:-9.6pt;width:201.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" filled="f" strokecolor="#4472c4" strokeweight="1pt">
                      <v:stroke joinstyle="miter"/>
                    </v:roundrect>
                  </w:pict>
                </mc:Fallback>
              </mc:AlternateContent>
            </w:r>
            <w:r w:rsidR="001E3F8E" w:rsidRPr="001E3F8E">
              <w:rPr>
                <w:rFonts w:ascii="Tahoma" w:eastAsia="Times New Roman" w:hAnsi="Tahoma" w:cs="Tahoma"/>
                <w:color w:val="000000"/>
                <w:sz w:val="18"/>
                <w:szCs w:val="18"/>
                <w:lang w:eastAsia="el-GR"/>
              </w:rPr>
              <w:t>Τηλεπικοινωνιών, Στρόβολος, Τ.Θ.24929,</w:t>
            </w:r>
            <w:r w:rsidR="001E3F8E" w:rsidRPr="001E3F8E">
              <w:rPr>
                <w:rFonts w:ascii="Tahoma" w:eastAsia="Times New Roman" w:hAnsi="Tahoma" w:cs="Tahoma"/>
                <w:color w:val="000000"/>
                <w:sz w:val="18"/>
                <w:szCs w:val="18"/>
                <w:lang w:eastAsia="el-GR"/>
              </w:rPr>
              <w:br/>
              <w:t>CY-1396, Λευκωσία, Κύπρος</w:t>
            </w:r>
            <w:r w:rsidR="001E3F8E" w:rsidRPr="001E3F8E">
              <w:rPr>
                <w:rFonts w:ascii="Tahoma" w:eastAsia="Times New Roman" w:hAnsi="Tahoma" w:cs="Tahoma"/>
                <w:color w:val="000000"/>
                <w:sz w:val="18"/>
                <w:szCs w:val="18"/>
                <w:lang w:eastAsia="el-GR"/>
              </w:rPr>
              <w:br/>
            </w:r>
            <w:r w:rsidR="001E3F8E" w:rsidRPr="001E3F8E">
              <w:rPr>
                <w:rFonts w:ascii="Tahoma" w:eastAsia="Times New Roman" w:hAnsi="Tahoma" w:cs="Tahoma"/>
                <w:color w:val="000000"/>
                <w:sz w:val="18"/>
                <w:szCs w:val="18"/>
                <w:lang w:eastAsia="el-GR"/>
              </w:rPr>
              <w:br/>
            </w:r>
            <w:r w:rsidR="001E3F8E" w:rsidRPr="001E3F8E">
              <w:rPr>
                <w:rFonts w:ascii="Tahoma" w:eastAsia="Times New Roman" w:hAnsi="Tahoma" w:cs="Tahoma"/>
                <w:color w:val="000000"/>
                <w:sz w:val="18"/>
                <w:szCs w:val="18"/>
                <w:u w:val="single"/>
                <w:lang w:eastAsia="el-GR"/>
              </w:rPr>
              <w:t>Για Υποστήριξη/Υποβολή Παραπόνου</w:t>
            </w:r>
            <w:r w:rsidR="001E3F8E" w:rsidRPr="001E3F8E">
              <w:rPr>
                <w:rFonts w:ascii="Tahoma" w:eastAsia="Times New Roman" w:hAnsi="Tahoma" w:cs="Tahoma"/>
                <w:color w:val="000000"/>
                <w:sz w:val="18"/>
                <w:szCs w:val="18"/>
                <w:lang w:eastAsia="el-GR"/>
              </w:rPr>
              <w:br/>
              <w:t>Φυσικά Πρόσωπα: 132</w:t>
            </w:r>
            <w:r w:rsidR="001E3F8E" w:rsidRPr="001E3F8E">
              <w:rPr>
                <w:rFonts w:ascii="Tahoma" w:eastAsia="Times New Roman" w:hAnsi="Tahoma" w:cs="Tahoma"/>
                <w:color w:val="000000"/>
                <w:sz w:val="18"/>
                <w:szCs w:val="18"/>
                <w:lang w:eastAsia="el-GR"/>
              </w:rPr>
              <w:br/>
              <w:t>Επιχειρήσεις: 150 / cyta150@cyta.com.cy</w:t>
            </w:r>
          </w:p>
        </w:tc>
      </w:tr>
      <w:tr w:rsidR="001E3F8E" w:rsidRPr="001E3F8E" w14:paraId="42E96E56" w14:textId="77777777" w:rsidTr="00A42523">
        <w:trPr>
          <w:trHeight w:val="285"/>
        </w:trPr>
        <w:tc>
          <w:tcPr>
            <w:tcW w:w="2496" w:type="dxa"/>
            <w:tcBorders>
              <w:top w:val="nil"/>
              <w:left w:val="nil"/>
              <w:bottom w:val="nil"/>
              <w:right w:val="nil"/>
            </w:tcBorders>
            <w:shd w:val="clear" w:color="auto" w:fill="auto"/>
            <w:noWrap/>
            <w:vAlign w:val="bottom"/>
            <w:hideMark/>
          </w:tcPr>
          <w:p w14:paraId="3F9C7A47" w14:textId="77777777" w:rsidR="001E3F8E" w:rsidRPr="001E3F8E" w:rsidRDefault="001E3F8E" w:rsidP="001E3F8E">
            <w:pPr>
              <w:spacing w:after="0" w:line="240" w:lineRule="auto"/>
              <w:rPr>
                <w:rFonts w:ascii="Tahoma" w:eastAsia="Times New Roman" w:hAnsi="Tahoma" w:cs="Tahoma"/>
                <w:color w:val="000000"/>
                <w:sz w:val="18"/>
                <w:szCs w:val="18"/>
                <w:lang w:eastAsia="el-GR"/>
              </w:rPr>
            </w:pPr>
          </w:p>
        </w:tc>
        <w:tc>
          <w:tcPr>
            <w:tcW w:w="1556" w:type="dxa"/>
            <w:tcBorders>
              <w:top w:val="nil"/>
              <w:left w:val="nil"/>
              <w:bottom w:val="nil"/>
              <w:right w:val="nil"/>
            </w:tcBorders>
            <w:shd w:val="clear" w:color="auto" w:fill="auto"/>
            <w:noWrap/>
            <w:vAlign w:val="bottom"/>
            <w:hideMark/>
          </w:tcPr>
          <w:p w14:paraId="710BC584"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36" w:type="dxa"/>
            <w:tcBorders>
              <w:top w:val="nil"/>
              <w:left w:val="nil"/>
              <w:bottom w:val="nil"/>
              <w:right w:val="nil"/>
            </w:tcBorders>
            <w:shd w:val="clear" w:color="auto" w:fill="auto"/>
            <w:noWrap/>
            <w:vAlign w:val="bottom"/>
            <w:hideMark/>
          </w:tcPr>
          <w:p w14:paraId="6BA53CFB"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4048" w:type="dxa"/>
            <w:gridSpan w:val="3"/>
            <w:vMerge/>
            <w:tcBorders>
              <w:top w:val="nil"/>
              <w:left w:val="nil"/>
              <w:bottom w:val="nil"/>
              <w:right w:val="nil"/>
            </w:tcBorders>
            <w:vAlign w:val="center"/>
            <w:hideMark/>
          </w:tcPr>
          <w:p w14:paraId="3D2155E8" w14:textId="77777777" w:rsidR="001E3F8E" w:rsidRPr="001E3F8E" w:rsidRDefault="001E3F8E" w:rsidP="001E3F8E">
            <w:pPr>
              <w:spacing w:after="0" w:line="240" w:lineRule="auto"/>
              <w:rPr>
                <w:rFonts w:ascii="Tahoma" w:eastAsia="Times New Roman" w:hAnsi="Tahoma" w:cs="Tahoma"/>
                <w:color w:val="000000"/>
                <w:sz w:val="18"/>
                <w:szCs w:val="18"/>
                <w:lang w:eastAsia="el-GR"/>
              </w:rPr>
            </w:pPr>
          </w:p>
        </w:tc>
      </w:tr>
      <w:tr w:rsidR="001E3F8E" w:rsidRPr="001E3F8E" w14:paraId="3578DDA9" w14:textId="77777777" w:rsidTr="00A42523">
        <w:trPr>
          <w:trHeight w:val="300"/>
        </w:trPr>
        <w:tc>
          <w:tcPr>
            <w:tcW w:w="2496" w:type="dxa"/>
            <w:tcBorders>
              <w:top w:val="nil"/>
              <w:left w:val="nil"/>
              <w:bottom w:val="nil"/>
              <w:right w:val="nil"/>
            </w:tcBorders>
            <w:shd w:val="clear" w:color="auto" w:fill="auto"/>
            <w:noWrap/>
            <w:vAlign w:val="center"/>
            <w:hideMark/>
          </w:tcPr>
          <w:p w14:paraId="103AB6E8" w14:textId="3FF18BCD" w:rsidR="001E3F8E" w:rsidRPr="001E3F8E" w:rsidRDefault="00E420B2" w:rsidP="001E3F8E">
            <w:pPr>
              <w:spacing w:after="0" w:line="240" w:lineRule="auto"/>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fldChar w:fldCharType="begin"/>
            </w:r>
            <w:r>
              <w:rPr>
                <w:rFonts w:ascii="Tahoma" w:eastAsia="Times New Roman" w:hAnsi="Tahoma" w:cs="Tahoma"/>
                <w:color w:val="000000"/>
                <w:sz w:val="20"/>
                <w:szCs w:val="20"/>
                <w:lang w:eastAsia="el-GR"/>
              </w:rPr>
              <w:instrText xml:space="preserve"> TIME \@ "d/M/yyyy" </w:instrText>
            </w:r>
            <w:r>
              <w:rPr>
                <w:rFonts w:ascii="Tahoma" w:eastAsia="Times New Roman" w:hAnsi="Tahoma" w:cs="Tahoma"/>
                <w:color w:val="000000"/>
                <w:sz w:val="20"/>
                <w:szCs w:val="20"/>
                <w:lang w:eastAsia="el-GR"/>
              </w:rPr>
              <w:fldChar w:fldCharType="separate"/>
            </w:r>
            <w:r w:rsidR="007438CF">
              <w:rPr>
                <w:rFonts w:ascii="Tahoma" w:eastAsia="Times New Roman" w:hAnsi="Tahoma" w:cs="Tahoma"/>
                <w:noProof/>
                <w:color w:val="000000"/>
                <w:sz w:val="20"/>
                <w:szCs w:val="20"/>
                <w:lang w:eastAsia="el-GR"/>
              </w:rPr>
              <w:t>27/2/2024</w:t>
            </w:r>
            <w:r>
              <w:rPr>
                <w:rFonts w:ascii="Tahoma" w:eastAsia="Times New Roman" w:hAnsi="Tahoma" w:cs="Tahoma"/>
                <w:color w:val="000000"/>
                <w:sz w:val="20"/>
                <w:szCs w:val="20"/>
                <w:lang w:eastAsia="el-GR"/>
              </w:rPr>
              <w:fldChar w:fldCharType="end"/>
            </w:r>
          </w:p>
        </w:tc>
        <w:tc>
          <w:tcPr>
            <w:tcW w:w="1556" w:type="dxa"/>
            <w:tcBorders>
              <w:top w:val="nil"/>
              <w:left w:val="nil"/>
              <w:bottom w:val="nil"/>
              <w:right w:val="nil"/>
            </w:tcBorders>
            <w:shd w:val="clear" w:color="auto" w:fill="auto"/>
            <w:noWrap/>
            <w:vAlign w:val="bottom"/>
            <w:hideMark/>
          </w:tcPr>
          <w:p w14:paraId="378797B5" w14:textId="77777777" w:rsidR="001E3F8E" w:rsidRPr="001E3F8E" w:rsidRDefault="001E3F8E" w:rsidP="001E3F8E">
            <w:pPr>
              <w:spacing w:after="0" w:line="240" w:lineRule="auto"/>
              <w:rPr>
                <w:rFonts w:ascii="Tahoma" w:eastAsia="Times New Roman" w:hAnsi="Tahoma" w:cs="Tahoma"/>
                <w:color w:val="000000"/>
                <w:sz w:val="20"/>
                <w:szCs w:val="20"/>
                <w:lang w:eastAsia="el-GR"/>
              </w:rPr>
            </w:pPr>
          </w:p>
        </w:tc>
        <w:tc>
          <w:tcPr>
            <w:tcW w:w="1536" w:type="dxa"/>
            <w:tcBorders>
              <w:top w:val="nil"/>
              <w:left w:val="nil"/>
              <w:bottom w:val="nil"/>
              <w:right w:val="nil"/>
            </w:tcBorders>
            <w:shd w:val="clear" w:color="auto" w:fill="auto"/>
            <w:noWrap/>
            <w:vAlign w:val="bottom"/>
            <w:hideMark/>
          </w:tcPr>
          <w:p w14:paraId="67D3C1C9"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4048" w:type="dxa"/>
            <w:gridSpan w:val="3"/>
            <w:vMerge/>
            <w:tcBorders>
              <w:top w:val="nil"/>
              <w:left w:val="nil"/>
              <w:bottom w:val="nil"/>
              <w:right w:val="nil"/>
            </w:tcBorders>
            <w:vAlign w:val="center"/>
            <w:hideMark/>
          </w:tcPr>
          <w:p w14:paraId="41BE1D5A" w14:textId="77777777" w:rsidR="001E3F8E" w:rsidRPr="001E3F8E" w:rsidRDefault="001E3F8E" w:rsidP="001E3F8E">
            <w:pPr>
              <w:spacing w:after="0" w:line="240" w:lineRule="auto"/>
              <w:rPr>
                <w:rFonts w:ascii="Tahoma" w:eastAsia="Times New Roman" w:hAnsi="Tahoma" w:cs="Tahoma"/>
                <w:color w:val="000000"/>
                <w:sz w:val="18"/>
                <w:szCs w:val="18"/>
                <w:lang w:eastAsia="el-GR"/>
              </w:rPr>
            </w:pPr>
          </w:p>
        </w:tc>
      </w:tr>
      <w:tr w:rsidR="001E3F8E" w:rsidRPr="0094394C" w14:paraId="488CFA2D" w14:textId="77777777" w:rsidTr="00A42523">
        <w:trPr>
          <w:trHeight w:val="615"/>
        </w:trPr>
        <w:tc>
          <w:tcPr>
            <w:tcW w:w="2496" w:type="dxa"/>
            <w:tcBorders>
              <w:top w:val="nil"/>
              <w:left w:val="nil"/>
              <w:bottom w:val="nil"/>
              <w:right w:val="nil"/>
            </w:tcBorders>
            <w:shd w:val="clear" w:color="auto" w:fill="auto"/>
            <w:noWrap/>
            <w:vAlign w:val="bottom"/>
            <w:hideMark/>
          </w:tcPr>
          <w:p w14:paraId="78DC7FAC"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56" w:type="dxa"/>
            <w:tcBorders>
              <w:top w:val="nil"/>
              <w:left w:val="nil"/>
              <w:bottom w:val="nil"/>
              <w:right w:val="nil"/>
            </w:tcBorders>
            <w:shd w:val="clear" w:color="auto" w:fill="auto"/>
            <w:noWrap/>
            <w:vAlign w:val="bottom"/>
            <w:hideMark/>
          </w:tcPr>
          <w:p w14:paraId="3E1ADD2D"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36" w:type="dxa"/>
            <w:tcBorders>
              <w:top w:val="nil"/>
              <w:left w:val="nil"/>
              <w:bottom w:val="nil"/>
              <w:right w:val="nil"/>
            </w:tcBorders>
            <w:shd w:val="clear" w:color="auto" w:fill="auto"/>
            <w:noWrap/>
            <w:vAlign w:val="bottom"/>
            <w:hideMark/>
          </w:tcPr>
          <w:p w14:paraId="27A3CC35"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4048" w:type="dxa"/>
            <w:gridSpan w:val="3"/>
            <w:vMerge/>
            <w:tcBorders>
              <w:top w:val="nil"/>
              <w:left w:val="nil"/>
              <w:bottom w:val="nil"/>
              <w:right w:val="nil"/>
            </w:tcBorders>
            <w:vAlign w:val="center"/>
            <w:hideMark/>
          </w:tcPr>
          <w:p w14:paraId="51DDE452" w14:textId="77777777" w:rsidR="001E3F8E" w:rsidRPr="001E3F8E" w:rsidRDefault="001E3F8E" w:rsidP="001E3F8E">
            <w:pPr>
              <w:spacing w:after="0" w:line="240" w:lineRule="auto"/>
              <w:rPr>
                <w:rFonts w:ascii="Tahoma" w:eastAsia="Times New Roman" w:hAnsi="Tahoma" w:cs="Tahoma"/>
                <w:color w:val="000000"/>
                <w:sz w:val="18"/>
                <w:szCs w:val="18"/>
                <w:lang w:eastAsia="el-GR"/>
              </w:rPr>
            </w:pPr>
          </w:p>
        </w:tc>
      </w:tr>
      <w:tr w:rsidR="001E3F8E" w:rsidRPr="001E3F8E" w14:paraId="5BC013B0" w14:textId="77777777" w:rsidTr="00A42523">
        <w:trPr>
          <w:trHeight w:val="465"/>
        </w:trPr>
        <w:tc>
          <w:tcPr>
            <w:tcW w:w="2496" w:type="dxa"/>
            <w:tcBorders>
              <w:top w:val="nil"/>
              <w:left w:val="nil"/>
              <w:bottom w:val="nil"/>
              <w:right w:val="nil"/>
            </w:tcBorders>
            <w:shd w:val="clear" w:color="auto" w:fill="auto"/>
            <w:noWrap/>
            <w:vAlign w:val="center"/>
            <w:hideMark/>
          </w:tcPr>
          <w:p w14:paraId="636668C3"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56" w:type="dxa"/>
            <w:tcBorders>
              <w:top w:val="nil"/>
              <w:left w:val="nil"/>
              <w:bottom w:val="nil"/>
              <w:right w:val="nil"/>
            </w:tcBorders>
            <w:shd w:val="clear" w:color="auto" w:fill="auto"/>
            <w:noWrap/>
            <w:vAlign w:val="bottom"/>
            <w:hideMark/>
          </w:tcPr>
          <w:p w14:paraId="6ACDE790"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36" w:type="dxa"/>
            <w:tcBorders>
              <w:top w:val="nil"/>
              <w:left w:val="nil"/>
              <w:bottom w:val="nil"/>
              <w:right w:val="nil"/>
            </w:tcBorders>
            <w:shd w:val="clear" w:color="auto" w:fill="auto"/>
            <w:noWrap/>
            <w:vAlign w:val="bottom"/>
            <w:hideMark/>
          </w:tcPr>
          <w:p w14:paraId="783980A3"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4048" w:type="dxa"/>
            <w:gridSpan w:val="3"/>
            <w:vMerge/>
            <w:tcBorders>
              <w:top w:val="nil"/>
              <w:left w:val="nil"/>
              <w:bottom w:val="nil"/>
              <w:right w:val="nil"/>
            </w:tcBorders>
            <w:vAlign w:val="center"/>
            <w:hideMark/>
          </w:tcPr>
          <w:p w14:paraId="5108DAD6" w14:textId="77777777" w:rsidR="001E3F8E" w:rsidRPr="001E3F8E" w:rsidRDefault="001E3F8E" w:rsidP="001E3F8E">
            <w:pPr>
              <w:spacing w:after="0" w:line="240" w:lineRule="auto"/>
              <w:rPr>
                <w:rFonts w:ascii="Tahoma" w:eastAsia="Times New Roman" w:hAnsi="Tahoma" w:cs="Tahoma"/>
                <w:color w:val="000000"/>
                <w:sz w:val="18"/>
                <w:szCs w:val="18"/>
                <w:lang w:eastAsia="el-GR"/>
              </w:rPr>
            </w:pPr>
          </w:p>
        </w:tc>
      </w:tr>
      <w:tr w:rsidR="001E3F8E" w:rsidRPr="001E3F8E" w14:paraId="23DF434D" w14:textId="77777777" w:rsidTr="00A42523">
        <w:trPr>
          <w:trHeight w:val="225"/>
        </w:trPr>
        <w:tc>
          <w:tcPr>
            <w:tcW w:w="2496" w:type="dxa"/>
            <w:tcBorders>
              <w:top w:val="nil"/>
              <w:left w:val="nil"/>
              <w:bottom w:val="nil"/>
              <w:right w:val="nil"/>
            </w:tcBorders>
            <w:shd w:val="clear" w:color="auto" w:fill="auto"/>
            <w:noWrap/>
            <w:vAlign w:val="center"/>
            <w:hideMark/>
          </w:tcPr>
          <w:p w14:paraId="72C03FDE"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56" w:type="dxa"/>
            <w:tcBorders>
              <w:top w:val="nil"/>
              <w:left w:val="nil"/>
              <w:bottom w:val="nil"/>
              <w:right w:val="nil"/>
            </w:tcBorders>
            <w:shd w:val="clear" w:color="auto" w:fill="auto"/>
            <w:noWrap/>
            <w:vAlign w:val="bottom"/>
            <w:hideMark/>
          </w:tcPr>
          <w:p w14:paraId="545F2E4B"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36" w:type="dxa"/>
            <w:tcBorders>
              <w:top w:val="nil"/>
              <w:left w:val="nil"/>
              <w:bottom w:val="nil"/>
              <w:right w:val="nil"/>
            </w:tcBorders>
            <w:shd w:val="clear" w:color="auto" w:fill="auto"/>
            <w:noWrap/>
            <w:vAlign w:val="bottom"/>
            <w:hideMark/>
          </w:tcPr>
          <w:p w14:paraId="627FDCD1"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316" w:type="dxa"/>
            <w:tcBorders>
              <w:top w:val="nil"/>
              <w:left w:val="nil"/>
              <w:bottom w:val="nil"/>
              <w:right w:val="nil"/>
            </w:tcBorders>
            <w:shd w:val="clear" w:color="auto" w:fill="auto"/>
            <w:noWrap/>
            <w:vAlign w:val="bottom"/>
            <w:hideMark/>
          </w:tcPr>
          <w:p w14:paraId="5E473B81"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256" w:type="dxa"/>
            <w:tcBorders>
              <w:top w:val="nil"/>
              <w:left w:val="nil"/>
              <w:bottom w:val="nil"/>
              <w:right w:val="nil"/>
            </w:tcBorders>
            <w:shd w:val="clear" w:color="auto" w:fill="auto"/>
            <w:noWrap/>
            <w:vAlign w:val="bottom"/>
            <w:hideMark/>
          </w:tcPr>
          <w:p w14:paraId="6DC2AE2F"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476" w:type="dxa"/>
            <w:tcBorders>
              <w:top w:val="nil"/>
              <w:left w:val="nil"/>
              <w:bottom w:val="nil"/>
              <w:right w:val="nil"/>
            </w:tcBorders>
            <w:shd w:val="clear" w:color="auto" w:fill="auto"/>
            <w:noWrap/>
            <w:vAlign w:val="bottom"/>
            <w:hideMark/>
          </w:tcPr>
          <w:p w14:paraId="60A1379C"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r>
      <w:tr w:rsidR="001E3F8E" w:rsidRPr="001E3F8E" w14:paraId="0AAB8FB3" w14:textId="77777777" w:rsidTr="00A42523">
        <w:trPr>
          <w:trHeight w:val="300"/>
        </w:trPr>
        <w:tc>
          <w:tcPr>
            <w:tcW w:w="2496" w:type="dxa"/>
            <w:tcBorders>
              <w:top w:val="nil"/>
              <w:left w:val="nil"/>
              <w:bottom w:val="nil"/>
              <w:right w:val="nil"/>
            </w:tcBorders>
            <w:shd w:val="clear" w:color="auto" w:fill="auto"/>
            <w:noWrap/>
            <w:vAlign w:val="bottom"/>
            <w:hideMark/>
          </w:tcPr>
          <w:p w14:paraId="47259C77" w14:textId="23611AF2" w:rsidR="001E3F8E" w:rsidRPr="001E3F8E" w:rsidRDefault="001E3F8E" w:rsidP="001E3F8E">
            <w:pPr>
              <w:spacing w:after="0" w:line="240" w:lineRule="auto"/>
              <w:rPr>
                <w:rFonts w:ascii="Calibri" w:eastAsia="Times New Roman" w:hAnsi="Calibri" w:cs="Calibri"/>
                <w:color w:val="000000"/>
                <w:lang w:eastAsia="el-GR"/>
              </w:rPr>
            </w:pPr>
            <w:r w:rsidRPr="001E3F8E">
              <w:rPr>
                <w:rFonts w:ascii="Calibri" w:eastAsia="Times New Roman" w:hAnsi="Calibri" w:cs="Calibri"/>
                <w:noProof/>
                <w:color w:val="000000"/>
                <w:lang w:eastAsia="el-GR"/>
              </w:rPr>
              <mc:AlternateContent>
                <mc:Choice Requires="wps">
                  <w:drawing>
                    <wp:anchor distT="0" distB="0" distL="114300" distR="114300" simplePos="0" relativeHeight="251659264" behindDoc="0" locked="0" layoutInCell="1" allowOverlap="1" wp14:anchorId="3978E83D" wp14:editId="4F5E99D3">
                      <wp:simplePos x="0" y="0"/>
                      <wp:positionH relativeFrom="column">
                        <wp:posOffset>1009650</wp:posOffset>
                      </wp:positionH>
                      <wp:positionV relativeFrom="paragraph">
                        <wp:posOffset>152400</wp:posOffset>
                      </wp:positionV>
                      <wp:extent cx="3400425" cy="361950"/>
                      <wp:effectExtent l="0" t="0" r="28575" b="19050"/>
                      <wp:wrapNone/>
                      <wp:docPr id="4098" name="Rectangle: Rounded Corners 4098">
                        <a:extLst xmlns:a="http://schemas.openxmlformats.org/drawingml/2006/main">
                          <a:ext uri="{FF2B5EF4-FFF2-40B4-BE49-F238E27FC236}">
                            <a16:creationId xmlns:a16="http://schemas.microsoft.com/office/drawing/2014/main" id="{7697F367-E619-4857-B2FF-B826F1668E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732" cy="340135"/>
                              </a:xfrm>
                              <a:prstGeom prst="roundRect">
                                <a:avLst>
                                  <a:gd name="adj" fmla="val 16667"/>
                                </a:avLst>
                              </a:prstGeom>
                              <a:solidFill>
                                <a:srgbClr val="4472C4"/>
                              </a:solidFill>
                              <a:ln w="12700">
                                <a:solidFill>
                                  <a:srgbClr val="1F3763"/>
                                </a:solidFill>
                                <a:miter lim="800000"/>
                                <a:headEnd/>
                                <a:tailEnd/>
                              </a:ln>
                            </wps:spPr>
                            <wps:txbx>
                              <w:txbxContent>
                                <w:p w14:paraId="43FEDC95" w14:textId="77777777" w:rsidR="001E3F8E" w:rsidRDefault="001E3F8E" w:rsidP="001E3F8E">
                                  <w:pPr>
                                    <w:jc w:val="center"/>
                                    <w:textAlignment w:val="baseline"/>
                                    <w:rPr>
                                      <w:rFonts w:ascii="Tahoma" w:eastAsia="Tahoma" w:hAnsi="Tahoma" w:cs="Tahoma"/>
                                      <w:b/>
                                      <w:bCs/>
                                      <w:color w:val="FFFFFF" w:themeColor="background1"/>
                                    </w:rPr>
                                  </w:pPr>
                                  <w:r>
                                    <w:rPr>
                                      <w:rFonts w:ascii="Tahoma" w:eastAsia="Tahoma" w:hAnsi="Tahoma" w:cs="Tahoma"/>
                                      <w:b/>
                                      <w:bCs/>
                                      <w:color w:val="FFFFFF" w:themeColor="background1"/>
                                    </w:rPr>
                                    <w:t>ΠΕΡΙΛΗΨΗ ΣΥΜΒΟΛΑΙΟΥ</w:t>
                                  </w:r>
                                </w:p>
                              </w:txbxContent>
                            </wps:txbx>
                            <wps:bodyPr vertOverflow="clip" wrap="square" lIns="91440" tIns="45720" rIns="91440" bIns="45720" anchor="ctr" upright="1"/>
                          </wps:wsp>
                        </a:graphicData>
                      </a:graphic>
                      <wp14:sizeRelH relativeFrom="page">
                        <wp14:pctWidth>0</wp14:pctWidth>
                      </wp14:sizeRelH>
                      <wp14:sizeRelV relativeFrom="page">
                        <wp14:pctHeight>0</wp14:pctHeight>
                      </wp14:sizeRelV>
                    </wp:anchor>
                  </w:drawing>
                </mc:Choice>
                <mc:Fallback>
                  <w:pict>
                    <v:roundrect w14:anchorId="3978E83D" id="Rectangle: Rounded Corners 4098" o:spid="_x0000_s1026" style="position:absolute;margin-left:79.5pt;margin-top:12pt;width:267.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" fillcolor="#4472c4" strokecolor="#1f3763" strokeweight="1pt">
                      <v:stroke joinstyle="miter"/>
                      <v:textbox>
                        <w:txbxContent>
                          <w:p w14:paraId="43FEDC95" w14:textId="77777777" w:rsidR="001E3F8E" w:rsidRDefault="001E3F8E" w:rsidP="001E3F8E">
                            <w:pPr>
                              <w:jc w:val="center"/>
                              <w:textAlignment w:val="baseline"/>
                              <w:rPr>
                                <w:rFonts w:ascii="Tahoma" w:eastAsia="Tahoma" w:hAnsi="Tahoma" w:cs="Tahoma"/>
                                <w:b/>
                                <w:bCs/>
                                <w:color w:val="FFFFFF" w:themeColor="background1"/>
                              </w:rPr>
                            </w:pPr>
                            <w:r>
                              <w:rPr>
                                <w:rFonts w:ascii="Tahoma" w:eastAsia="Tahoma" w:hAnsi="Tahoma" w:cs="Tahoma"/>
                                <w:b/>
                                <w:bCs/>
                                <w:color w:val="FFFFFF" w:themeColor="background1"/>
                              </w:rPr>
                              <w:t>ΠΕΡΙΛΗΨΗ ΣΥΜΒΟΛΑΙΟΥ</w:t>
                            </w:r>
                          </w:p>
                        </w:txbxContent>
                      </v:textbox>
                    </v:round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280"/>
            </w:tblGrid>
            <w:tr w:rsidR="001E3F8E" w:rsidRPr="001E3F8E" w14:paraId="092A4479" w14:textId="77777777">
              <w:trPr>
                <w:trHeight w:val="300"/>
                <w:tblCellSpacing w:w="0" w:type="dxa"/>
              </w:trPr>
              <w:tc>
                <w:tcPr>
                  <w:tcW w:w="2280" w:type="dxa"/>
                  <w:tcBorders>
                    <w:top w:val="nil"/>
                    <w:left w:val="nil"/>
                    <w:bottom w:val="nil"/>
                    <w:right w:val="nil"/>
                  </w:tcBorders>
                  <w:shd w:val="clear" w:color="auto" w:fill="auto"/>
                  <w:noWrap/>
                  <w:vAlign w:val="center"/>
                  <w:hideMark/>
                </w:tcPr>
                <w:p w14:paraId="08F0639D" w14:textId="77777777" w:rsidR="001E3F8E" w:rsidRPr="001E3F8E" w:rsidRDefault="001E3F8E" w:rsidP="001E3F8E">
                  <w:pPr>
                    <w:spacing w:after="0" w:line="240" w:lineRule="auto"/>
                    <w:rPr>
                      <w:rFonts w:ascii="Calibri" w:eastAsia="Times New Roman" w:hAnsi="Calibri" w:cs="Calibri"/>
                      <w:color w:val="000000"/>
                      <w:lang w:eastAsia="el-GR"/>
                    </w:rPr>
                  </w:pPr>
                </w:p>
              </w:tc>
            </w:tr>
          </w:tbl>
          <w:p w14:paraId="35917F8B" w14:textId="77777777" w:rsidR="001E3F8E" w:rsidRPr="001E3F8E" w:rsidRDefault="001E3F8E" w:rsidP="001E3F8E">
            <w:pPr>
              <w:spacing w:after="0" w:line="240" w:lineRule="auto"/>
              <w:rPr>
                <w:rFonts w:ascii="Calibri" w:eastAsia="Times New Roman" w:hAnsi="Calibri" w:cs="Calibri"/>
                <w:color w:val="000000"/>
                <w:lang w:eastAsia="el-GR"/>
              </w:rPr>
            </w:pPr>
          </w:p>
        </w:tc>
        <w:tc>
          <w:tcPr>
            <w:tcW w:w="1556" w:type="dxa"/>
            <w:tcBorders>
              <w:top w:val="nil"/>
              <w:left w:val="nil"/>
              <w:bottom w:val="nil"/>
              <w:right w:val="nil"/>
            </w:tcBorders>
            <w:shd w:val="clear" w:color="auto" w:fill="auto"/>
            <w:noWrap/>
            <w:vAlign w:val="bottom"/>
            <w:hideMark/>
          </w:tcPr>
          <w:p w14:paraId="29D6CA12"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36" w:type="dxa"/>
            <w:tcBorders>
              <w:top w:val="nil"/>
              <w:left w:val="nil"/>
              <w:bottom w:val="nil"/>
              <w:right w:val="nil"/>
            </w:tcBorders>
            <w:shd w:val="clear" w:color="auto" w:fill="auto"/>
            <w:noWrap/>
            <w:vAlign w:val="bottom"/>
            <w:hideMark/>
          </w:tcPr>
          <w:p w14:paraId="3012CE76"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316" w:type="dxa"/>
            <w:tcBorders>
              <w:top w:val="nil"/>
              <w:left w:val="nil"/>
              <w:bottom w:val="nil"/>
              <w:right w:val="nil"/>
            </w:tcBorders>
            <w:shd w:val="clear" w:color="auto" w:fill="auto"/>
            <w:noWrap/>
            <w:vAlign w:val="bottom"/>
            <w:hideMark/>
          </w:tcPr>
          <w:p w14:paraId="5C874800"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256" w:type="dxa"/>
            <w:tcBorders>
              <w:top w:val="nil"/>
              <w:left w:val="nil"/>
              <w:bottom w:val="nil"/>
              <w:right w:val="nil"/>
            </w:tcBorders>
            <w:shd w:val="clear" w:color="auto" w:fill="auto"/>
            <w:noWrap/>
            <w:vAlign w:val="bottom"/>
            <w:hideMark/>
          </w:tcPr>
          <w:p w14:paraId="4CE21E9C"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476" w:type="dxa"/>
            <w:tcBorders>
              <w:top w:val="nil"/>
              <w:left w:val="nil"/>
              <w:bottom w:val="nil"/>
              <w:right w:val="nil"/>
            </w:tcBorders>
            <w:shd w:val="clear" w:color="auto" w:fill="auto"/>
            <w:noWrap/>
            <w:vAlign w:val="bottom"/>
            <w:hideMark/>
          </w:tcPr>
          <w:p w14:paraId="19BD351E"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r>
      <w:tr w:rsidR="001E3F8E" w:rsidRPr="001E3F8E" w14:paraId="6AEE445D" w14:textId="77777777" w:rsidTr="00A42523">
        <w:trPr>
          <w:trHeight w:val="300"/>
        </w:trPr>
        <w:tc>
          <w:tcPr>
            <w:tcW w:w="2496" w:type="dxa"/>
            <w:tcBorders>
              <w:top w:val="nil"/>
              <w:left w:val="nil"/>
              <w:bottom w:val="nil"/>
              <w:right w:val="nil"/>
            </w:tcBorders>
            <w:shd w:val="clear" w:color="auto" w:fill="auto"/>
            <w:noWrap/>
            <w:vAlign w:val="center"/>
            <w:hideMark/>
          </w:tcPr>
          <w:p w14:paraId="72B48AA9"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56" w:type="dxa"/>
            <w:tcBorders>
              <w:top w:val="nil"/>
              <w:left w:val="nil"/>
              <w:bottom w:val="nil"/>
              <w:right w:val="nil"/>
            </w:tcBorders>
            <w:shd w:val="clear" w:color="auto" w:fill="auto"/>
            <w:noWrap/>
            <w:vAlign w:val="bottom"/>
            <w:hideMark/>
          </w:tcPr>
          <w:p w14:paraId="13385DEC"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36" w:type="dxa"/>
            <w:tcBorders>
              <w:top w:val="nil"/>
              <w:left w:val="nil"/>
              <w:bottom w:val="nil"/>
              <w:right w:val="nil"/>
            </w:tcBorders>
            <w:shd w:val="clear" w:color="auto" w:fill="auto"/>
            <w:noWrap/>
            <w:vAlign w:val="bottom"/>
            <w:hideMark/>
          </w:tcPr>
          <w:p w14:paraId="7477E931"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316" w:type="dxa"/>
            <w:tcBorders>
              <w:top w:val="nil"/>
              <w:left w:val="nil"/>
              <w:bottom w:val="nil"/>
              <w:right w:val="nil"/>
            </w:tcBorders>
            <w:shd w:val="clear" w:color="auto" w:fill="auto"/>
            <w:noWrap/>
            <w:vAlign w:val="bottom"/>
            <w:hideMark/>
          </w:tcPr>
          <w:p w14:paraId="373A016D"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256" w:type="dxa"/>
            <w:tcBorders>
              <w:top w:val="nil"/>
              <w:left w:val="nil"/>
              <w:bottom w:val="nil"/>
              <w:right w:val="nil"/>
            </w:tcBorders>
            <w:shd w:val="clear" w:color="auto" w:fill="auto"/>
            <w:noWrap/>
            <w:vAlign w:val="bottom"/>
            <w:hideMark/>
          </w:tcPr>
          <w:p w14:paraId="4755798E"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476" w:type="dxa"/>
            <w:tcBorders>
              <w:top w:val="nil"/>
              <w:left w:val="nil"/>
              <w:bottom w:val="nil"/>
              <w:right w:val="nil"/>
            </w:tcBorders>
            <w:shd w:val="clear" w:color="auto" w:fill="auto"/>
            <w:noWrap/>
            <w:vAlign w:val="bottom"/>
            <w:hideMark/>
          </w:tcPr>
          <w:p w14:paraId="352516F3"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r>
      <w:tr w:rsidR="001E3F8E" w:rsidRPr="001E3F8E" w14:paraId="4EB91F8F" w14:textId="77777777" w:rsidTr="00A42523">
        <w:trPr>
          <w:trHeight w:val="300"/>
        </w:trPr>
        <w:tc>
          <w:tcPr>
            <w:tcW w:w="2496" w:type="dxa"/>
            <w:tcBorders>
              <w:top w:val="nil"/>
              <w:left w:val="nil"/>
              <w:bottom w:val="nil"/>
              <w:right w:val="nil"/>
            </w:tcBorders>
            <w:shd w:val="clear" w:color="auto" w:fill="auto"/>
            <w:noWrap/>
            <w:vAlign w:val="center"/>
            <w:hideMark/>
          </w:tcPr>
          <w:p w14:paraId="51C186B1"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56" w:type="dxa"/>
            <w:tcBorders>
              <w:top w:val="nil"/>
              <w:left w:val="nil"/>
              <w:bottom w:val="nil"/>
              <w:right w:val="nil"/>
            </w:tcBorders>
            <w:shd w:val="clear" w:color="auto" w:fill="auto"/>
            <w:noWrap/>
            <w:vAlign w:val="bottom"/>
            <w:hideMark/>
          </w:tcPr>
          <w:p w14:paraId="08590527"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36" w:type="dxa"/>
            <w:tcBorders>
              <w:top w:val="nil"/>
              <w:left w:val="nil"/>
              <w:bottom w:val="nil"/>
              <w:right w:val="nil"/>
            </w:tcBorders>
            <w:shd w:val="clear" w:color="auto" w:fill="auto"/>
            <w:noWrap/>
            <w:vAlign w:val="bottom"/>
            <w:hideMark/>
          </w:tcPr>
          <w:p w14:paraId="5A275C45"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316" w:type="dxa"/>
            <w:tcBorders>
              <w:top w:val="nil"/>
              <w:left w:val="nil"/>
              <w:bottom w:val="nil"/>
              <w:right w:val="nil"/>
            </w:tcBorders>
            <w:shd w:val="clear" w:color="auto" w:fill="auto"/>
            <w:noWrap/>
            <w:vAlign w:val="bottom"/>
            <w:hideMark/>
          </w:tcPr>
          <w:p w14:paraId="330B9843"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256" w:type="dxa"/>
            <w:tcBorders>
              <w:top w:val="nil"/>
              <w:left w:val="nil"/>
              <w:bottom w:val="nil"/>
              <w:right w:val="nil"/>
            </w:tcBorders>
            <w:shd w:val="clear" w:color="auto" w:fill="auto"/>
            <w:noWrap/>
            <w:vAlign w:val="bottom"/>
            <w:hideMark/>
          </w:tcPr>
          <w:p w14:paraId="5EDD09F8"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476" w:type="dxa"/>
            <w:tcBorders>
              <w:top w:val="nil"/>
              <w:left w:val="nil"/>
              <w:bottom w:val="nil"/>
              <w:right w:val="nil"/>
            </w:tcBorders>
            <w:shd w:val="clear" w:color="auto" w:fill="auto"/>
            <w:noWrap/>
            <w:vAlign w:val="bottom"/>
            <w:hideMark/>
          </w:tcPr>
          <w:p w14:paraId="60D461CF"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r>
      <w:tr w:rsidR="001E3F8E" w:rsidRPr="001E3F8E" w14:paraId="55A74F9C" w14:textId="77777777" w:rsidTr="00A42523">
        <w:trPr>
          <w:trHeight w:val="300"/>
        </w:trPr>
        <w:tc>
          <w:tcPr>
            <w:tcW w:w="2496" w:type="dxa"/>
            <w:tcBorders>
              <w:top w:val="nil"/>
              <w:left w:val="nil"/>
              <w:bottom w:val="nil"/>
              <w:right w:val="nil"/>
            </w:tcBorders>
            <w:shd w:val="clear" w:color="auto" w:fill="auto"/>
            <w:noWrap/>
            <w:vAlign w:val="center"/>
            <w:hideMark/>
          </w:tcPr>
          <w:p w14:paraId="2EFC973A"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56" w:type="dxa"/>
            <w:tcBorders>
              <w:top w:val="nil"/>
              <w:left w:val="nil"/>
              <w:bottom w:val="nil"/>
              <w:right w:val="nil"/>
            </w:tcBorders>
            <w:shd w:val="clear" w:color="auto" w:fill="auto"/>
            <w:noWrap/>
            <w:vAlign w:val="bottom"/>
            <w:hideMark/>
          </w:tcPr>
          <w:p w14:paraId="2B426397"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536" w:type="dxa"/>
            <w:tcBorders>
              <w:top w:val="nil"/>
              <w:left w:val="nil"/>
              <w:bottom w:val="nil"/>
              <w:right w:val="nil"/>
            </w:tcBorders>
            <w:shd w:val="clear" w:color="auto" w:fill="auto"/>
            <w:noWrap/>
            <w:vAlign w:val="bottom"/>
            <w:hideMark/>
          </w:tcPr>
          <w:p w14:paraId="2CF35154"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316" w:type="dxa"/>
            <w:tcBorders>
              <w:top w:val="nil"/>
              <w:left w:val="nil"/>
              <w:bottom w:val="nil"/>
              <w:right w:val="nil"/>
            </w:tcBorders>
            <w:shd w:val="clear" w:color="auto" w:fill="auto"/>
            <w:noWrap/>
            <w:vAlign w:val="bottom"/>
            <w:hideMark/>
          </w:tcPr>
          <w:p w14:paraId="0D83C335"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256" w:type="dxa"/>
            <w:tcBorders>
              <w:top w:val="nil"/>
              <w:left w:val="nil"/>
              <w:bottom w:val="nil"/>
              <w:right w:val="nil"/>
            </w:tcBorders>
            <w:shd w:val="clear" w:color="auto" w:fill="auto"/>
            <w:noWrap/>
            <w:vAlign w:val="bottom"/>
            <w:hideMark/>
          </w:tcPr>
          <w:p w14:paraId="12E48ADE"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c>
          <w:tcPr>
            <w:tcW w:w="1476" w:type="dxa"/>
            <w:tcBorders>
              <w:top w:val="nil"/>
              <w:left w:val="nil"/>
              <w:bottom w:val="nil"/>
              <w:right w:val="nil"/>
            </w:tcBorders>
            <w:shd w:val="clear" w:color="auto" w:fill="auto"/>
            <w:noWrap/>
            <w:vAlign w:val="bottom"/>
            <w:hideMark/>
          </w:tcPr>
          <w:p w14:paraId="64B02C7B" w14:textId="77777777" w:rsidR="001E3F8E" w:rsidRPr="001E3F8E" w:rsidRDefault="001E3F8E" w:rsidP="001E3F8E">
            <w:pPr>
              <w:spacing w:after="0" w:line="240" w:lineRule="auto"/>
              <w:rPr>
                <w:rFonts w:ascii="Times New Roman" w:eastAsia="Times New Roman" w:hAnsi="Times New Roman" w:cs="Times New Roman"/>
                <w:sz w:val="20"/>
                <w:szCs w:val="20"/>
                <w:lang w:eastAsia="el-GR"/>
              </w:rPr>
            </w:pPr>
          </w:p>
        </w:tc>
      </w:tr>
      <w:tr w:rsidR="001E3F8E" w:rsidRPr="001E3F8E" w14:paraId="126F7FE8" w14:textId="77777777" w:rsidTr="00A42523">
        <w:trPr>
          <w:trHeight w:val="615"/>
        </w:trPr>
        <w:tc>
          <w:tcPr>
            <w:tcW w:w="9636" w:type="dxa"/>
            <w:gridSpan w:val="6"/>
            <w:tcBorders>
              <w:top w:val="nil"/>
              <w:left w:val="nil"/>
              <w:bottom w:val="nil"/>
              <w:right w:val="nil"/>
            </w:tcBorders>
            <w:shd w:val="clear" w:color="auto" w:fill="auto"/>
            <w:vAlign w:val="center"/>
            <w:hideMark/>
          </w:tcPr>
          <w:p w14:paraId="0EA60737" w14:textId="61197ABA" w:rsidR="001E3F8E" w:rsidRPr="001E3F8E" w:rsidRDefault="001E3F8E" w:rsidP="001E3F8E">
            <w:pPr>
              <w:spacing w:after="0" w:line="240" w:lineRule="auto"/>
              <w:rPr>
                <w:rFonts w:ascii="Tahoma" w:eastAsia="Times New Roman" w:hAnsi="Tahoma" w:cs="Tahoma"/>
                <w:color w:val="000000"/>
                <w:sz w:val="20"/>
                <w:szCs w:val="20"/>
                <w:lang w:eastAsia="el-GR"/>
              </w:rPr>
            </w:pPr>
            <w:bookmarkStart w:id="1" w:name="RANGE!A12"/>
            <w:r w:rsidRPr="001E3F8E">
              <w:rPr>
                <w:rFonts w:ascii="Tahoma" w:eastAsia="Times New Roman" w:hAnsi="Tahoma" w:cs="Tahoma"/>
                <w:color w:val="000000"/>
                <w:sz w:val="20"/>
                <w:szCs w:val="20"/>
                <w:lang w:eastAsia="el-GR"/>
              </w:rPr>
              <w:t>• Η παρούσα Περίληψη Συμβολαίου παρουσιάζει τα κύρια στοιχεία της προσφερόμενης υπηρεσίας,</w:t>
            </w:r>
            <w:r w:rsidRPr="001E3F8E">
              <w:rPr>
                <w:rFonts w:ascii="Tahoma" w:eastAsia="Times New Roman" w:hAnsi="Tahoma" w:cs="Tahoma"/>
                <w:color w:val="000000"/>
                <w:sz w:val="20"/>
                <w:szCs w:val="20"/>
                <w:lang w:eastAsia="el-GR"/>
              </w:rPr>
              <w:br/>
              <w:t xml:space="preserve">  όπως απαιτείται από την ευρωπαϊκή νομοθεσία</w:t>
            </w:r>
            <w:r w:rsidRPr="001E3F8E">
              <w:rPr>
                <w:rFonts w:ascii="Tahoma" w:eastAsia="Times New Roman" w:hAnsi="Tahoma" w:cs="Tahoma"/>
                <w:color w:val="000000"/>
                <w:sz w:val="20"/>
                <w:szCs w:val="20"/>
                <w:vertAlign w:val="superscript"/>
                <w:lang w:eastAsia="el-GR"/>
              </w:rPr>
              <w:t>1</w:t>
            </w:r>
            <w:r w:rsidRPr="001E3F8E">
              <w:rPr>
                <w:rFonts w:ascii="Tahoma" w:eastAsia="Times New Roman" w:hAnsi="Tahoma" w:cs="Tahoma"/>
                <w:color w:val="000000"/>
                <w:sz w:val="20"/>
                <w:szCs w:val="20"/>
                <w:lang w:eastAsia="el-GR"/>
              </w:rPr>
              <w:t>.</w:t>
            </w:r>
            <w:bookmarkEnd w:id="1"/>
          </w:p>
        </w:tc>
      </w:tr>
      <w:tr w:rsidR="001E3F8E" w:rsidRPr="001E3F8E" w14:paraId="1331ACB6" w14:textId="77777777" w:rsidTr="00A42523">
        <w:trPr>
          <w:trHeight w:val="330"/>
        </w:trPr>
        <w:tc>
          <w:tcPr>
            <w:tcW w:w="9636" w:type="dxa"/>
            <w:gridSpan w:val="6"/>
            <w:tcBorders>
              <w:top w:val="nil"/>
              <w:left w:val="nil"/>
              <w:bottom w:val="nil"/>
              <w:right w:val="nil"/>
            </w:tcBorders>
            <w:shd w:val="clear" w:color="auto" w:fill="auto"/>
            <w:noWrap/>
            <w:vAlign w:val="center"/>
            <w:hideMark/>
          </w:tcPr>
          <w:p w14:paraId="5A8AA03A" w14:textId="77777777" w:rsidR="001E3F8E" w:rsidRPr="001E3F8E" w:rsidRDefault="001E3F8E" w:rsidP="001E3F8E">
            <w:pPr>
              <w:spacing w:after="0" w:line="240" w:lineRule="auto"/>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Επιτρέπει τη σύγκριση μεταξύ προσφορών.</w:t>
            </w:r>
          </w:p>
        </w:tc>
      </w:tr>
      <w:tr w:rsidR="001E3F8E" w:rsidRPr="00372DAB" w14:paraId="7A72B030" w14:textId="77777777" w:rsidTr="00A42523">
        <w:trPr>
          <w:trHeight w:val="285"/>
        </w:trPr>
        <w:tc>
          <w:tcPr>
            <w:tcW w:w="9636" w:type="dxa"/>
            <w:gridSpan w:val="6"/>
            <w:tcBorders>
              <w:top w:val="nil"/>
              <w:left w:val="nil"/>
              <w:bottom w:val="nil"/>
              <w:right w:val="nil"/>
            </w:tcBorders>
            <w:shd w:val="clear" w:color="auto" w:fill="auto"/>
            <w:noWrap/>
            <w:vAlign w:val="center"/>
            <w:hideMark/>
          </w:tcPr>
          <w:p w14:paraId="2F69145A" w14:textId="77777777" w:rsidR="001E3F8E" w:rsidRDefault="001E3F8E" w:rsidP="001E3F8E">
            <w:pPr>
              <w:spacing w:after="0" w:line="240" w:lineRule="auto"/>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Πλήρης πληροφόρηση σχετικά με την προσφερόμενη υπηρεσία περιλαμβάνεται σε άλλα έγγραφα.</w:t>
            </w:r>
          </w:p>
          <w:p w14:paraId="1670634C" w14:textId="77777777" w:rsidR="006D41DB" w:rsidRDefault="006D41DB" w:rsidP="001E3F8E">
            <w:pPr>
              <w:spacing w:after="0" w:line="240" w:lineRule="auto"/>
              <w:rPr>
                <w:rFonts w:ascii="Tahoma" w:eastAsia="Times New Roman" w:hAnsi="Tahoma" w:cs="Tahoma"/>
                <w:color w:val="000000"/>
                <w:sz w:val="20"/>
                <w:szCs w:val="20"/>
                <w:lang w:eastAsia="el-GR"/>
              </w:rPr>
            </w:pPr>
          </w:p>
          <w:p w14:paraId="20626939" w14:textId="77777777" w:rsidR="006D41DB" w:rsidRDefault="006D41DB" w:rsidP="006D41DB">
            <w:pPr>
              <w:spacing w:after="0" w:line="240" w:lineRule="auto"/>
              <w:rPr>
                <w:rFonts w:ascii="Tahoma" w:eastAsia="Times New Roman" w:hAnsi="Tahoma" w:cs="Tahoma"/>
                <w:b/>
                <w:bCs/>
                <w:color w:val="000000"/>
                <w:lang w:eastAsia="el-GR"/>
              </w:rPr>
            </w:pPr>
          </w:p>
          <w:tbl>
            <w:tblPr>
              <w:tblStyle w:val="TableGrid"/>
              <w:tblW w:w="0" w:type="auto"/>
              <w:tblLook w:val="04A0" w:firstRow="1" w:lastRow="0" w:firstColumn="1" w:lastColumn="0" w:noHBand="0" w:noVBand="1"/>
            </w:tblPr>
            <w:tblGrid>
              <w:gridCol w:w="3234"/>
              <w:gridCol w:w="1169"/>
              <w:gridCol w:w="2003"/>
              <w:gridCol w:w="2126"/>
            </w:tblGrid>
            <w:tr w:rsidR="00372DAB" w14:paraId="5B887176" w14:textId="77777777" w:rsidTr="00372DAB">
              <w:tc>
                <w:tcPr>
                  <w:tcW w:w="3234" w:type="dxa"/>
                  <w:vAlign w:val="center"/>
                </w:tcPr>
                <w:p w14:paraId="0F4948BE" w14:textId="6BDA771D" w:rsidR="00372DAB" w:rsidRDefault="00372DAB" w:rsidP="00372DAB">
                  <w:pPr>
                    <w:rPr>
                      <w:rFonts w:ascii="Tahoma" w:eastAsia="Times New Roman" w:hAnsi="Tahoma" w:cs="Tahoma"/>
                      <w:color w:val="000000"/>
                      <w:sz w:val="20"/>
                      <w:szCs w:val="20"/>
                      <w:lang w:eastAsia="el-GR"/>
                    </w:rPr>
                  </w:pPr>
                  <w:r w:rsidRPr="001E3F8E">
                    <w:rPr>
                      <w:rFonts w:ascii="Tahoma" w:eastAsia="Times New Roman" w:hAnsi="Tahoma" w:cs="Tahoma"/>
                      <w:b/>
                      <w:bCs/>
                      <w:color w:val="000000"/>
                      <w:sz w:val="20"/>
                      <w:szCs w:val="20"/>
                      <w:lang w:eastAsia="el-GR"/>
                    </w:rPr>
                    <w:t>Υπηρεσία</w:t>
                  </w:r>
                </w:p>
              </w:tc>
              <w:tc>
                <w:tcPr>
                  <w:tcW w:w="1169" w:type="dxa"/>
                  <w:vAlign w:val="center"/>
                </w:tcPr>
                <w:p w14:paraId="09784E0F" w14:textId="58637202" w:rsidR="00372DAB" w:rsidRDefault="00372DAB" w:rsidP="00372DAB">
                  <w:pPr>
                    <w:rPr>
                      <w:rFonts w:ascii="Tahoma" w:eastAsia="Times New Roman" w:hAnsi="Tahoma" w:cs="Tahoma"/>
                      <w:color w:val="000000"/>
                      <w:sz w:val="20"/>
                      <w:szCs w:val="20"/>
                      <w:lang w:eastAsia="el-GR"/>
                    </w:rPr>
                  </w:pPr>
                  <w:r w:rsidRPr="00372DAB">
                    <w:rPr>
                      <w:rFonts w:ascii="Tahoma" w:eastAsia="Times New Roman" w:hAnsi="Tahoma" w:cs="Tahoma"/>
                      <w:b/>
                      <w:bCs/>
                      <w:color w:val="000000"/>
                      <w:sz w:val="20"/>
                      <w:szCs w:val="20"/>
                      <w:lang w:eastAsia="el-GR"/>
                    </w:rPr>
                    <w:t>Τέλος Σύνδεσης (1)</w:t>
                  </w:r>
                </w:p>
              </w:tc>
              <w:tc>
                <w:tcPr>
                  <w:tcW w:w="2003" w:type="dxa"/>
                  <w:vAlign w:val="center"/>
                </w:tcPr>
                <w:p w14:paraId="67574F4B" w14:textId="7A199270" w:rsidR="00372DAB" w:rsidRDefault="00372DAB" w:rsidP="00372DAB">
                  <w:pPr>
                    <w:rPr>
                      <w:rFonts w:ascii="Tahoma" w:eastAsia="Times New Roman" w:hAnsi="Tahoma" w:cs="Tahoma"/>
                      <w:color w:val="000000"/>
                      <w:sz w:val="20"/>
                      <w:szCs w:val="20"/>
                      <w:lang w:eastAsia="el-GR"/>
                    </w:rPr>
                  </w:pPr>
                  <w:r w:rsidRPr="00372DAB">
                    <w:rPr>
                      <w:rFonts w:ascii="Tahoma" w:eastAsia="Times New Roman" w:hAnsi="Tahoma" w:cs="Tahoma"/>
                      <w:b/>
                      <w:bCs/>
                      <w:color w:val="000000"/>
                      <w:sz w:val="20"/>
                      <w:szCs w:val="20"/>
                      <w:lang w:eastAsia="el-GR"/>
                    </w:rPr>
                    <w:t>Μηνιαία Συνδρομή</w:t>
                  </w:r>
                </w:p>
              </w:tc>
              <w:tc>
                <w:tcPr>
                  <w:tcW w:w="2126" w:type="dxa"/>
                  <w:vAlign w:val="center"/>
                </w:tcPr>
                <w:p w14:paraId="1B89D2C8" w14:textId="6E9E0607" w:rsidR="00372DAB" w:rsidRDefault="00372DAB" w:rsidP="00372DAB">
                  <w:pPr>
                    <w:rPr>
                      <w:rFonts w:ascii="Tahoma" w:eastAsia="Times New Roman" w:hAnsi="Tahoma" w:cs="Tahoma"/>
                      <w:color w:val="000000"/>
                      <w:sz w:val="20"/>
                      <w:szCs w:val="20"/>
                      <w:lang w:eastAsia="el-GR"/>
                    </w:rPr>
                  </w:pPr>
                  <w:r w:rsidRPr="001E3F8E">
                    <w:rPr>
                      <w:rFonts w:ascii="Tahoma" w:eastAsia="Times New Roman" w:hAnsi="Tahoma" w:cs="Tahoma"/>
                      <w:b/>
                      <w:bCs/>
                      <w:color w:val="000000"/>
                      <w:sz w:val="20"/>
                      <w:szCs w:val="20"/>
                      <w:lang w:eastAsia="el-GR"/>
                    </w:rPr>
                    <w:t>Μηνιαία Συνδρομή</w:t>
                  </w:r>
                </w:p>
              </w:tc>
            </w:tr>
            <w:tr w:rsidR="00372DAB" w14:paraId="021DDE75" w14:textId="77777777" w:rsidTr="00372DAB">
              <w:tc>
                <w:tcPr>
                  <w:tcW w:w="3234" w:type="dxa"/>
                  <w:vAlign w:val="center"/>
                </w:tcPr>
                <w:p w14:paraId="71C0DC64" w14:textId="4B06D398" w:rsidR="00372DAB" w:rsidRPr="00372DAB" w:rsidRDefault="00372DAB" w:rsidP="00372DAB">
                  <w:pPr>
                    <w:rPr>
                      <w:rFonts w:ascii="Tahoma" w:eastAsia="Times New Roman" w:hAnsi="Tahoma" w:cs="Tahoma"/>
                      <w:b/>
                      <w:bCs/>
                      <w:color w:val="000000"/>
                      <w:sz w:val="20"/>
                      <w:szCs w:val="20"/>
                      <w:lang w:val="en-US" w:eastAsia="el-GR"/>
                    </w:rPr>
                  </w:pPr>
                  <w:r>
                    <w:rPr>
                      <w:rFonts w:ascii="Tahoma" w:eastAsia="Times New Roman" w:hAnsi="Tahoma" w:cs="Tahoma"/>
                      <w:b/>
                      <w:bCs/>
                      <w:color w:val="000000"/>
                      <w:sz w:val="20"/>
                      <w:szCs w:val="20"/>
                      <w:lang w:eastAsia="el-GR"/>
                    </w:rPr>
                    <w:t xml:space="preserve">Μέσω </w:t>
                  </w:r>
                  <w:r w:rsidRPr="00372DAB">
                    <w:rPr>
                      <w:rFonts w:ascii="Tahoma" w:eastAsia="Times New Roman" w:hAnsi="Tahoma" w:cs="Tahoma"/>
                      <w:b/>
                      <w:bCs/>
                      <w:color w:val="000000"/>
                      <w:sz w:val="20"/>
                      <w:szCs w:val="20"/>
                      <w:lang w:val="en-US" w:eastAsia="el-GR"/>
                    </w:rPr>
                    <w:t>STB</w:t>
                  </w:r>
                </w:p>
              </w:tc>
              <w:tc>
                <w:tcPr>
                  <w:tcW w:w="1169" w:type="dxa"/>
                  <w:vAlign w:val="center"/>
                </w:tcPr>
                <w:p w14:paraId="0ED3E1F1" w14:textId="77777777" w:rsidR="00372DAB" w:rsidRPr="00372DAB" w:rsidRDefault="00372DAB" w:rsidP="00372DAB">
                  <w:pPr>
                    <w:rPr>
                      <w:rFonts w:ascii="Tahoma" w:eastAsia="Times New Roman" w:hAnsi="Tahoma" w:cs="Tahoma"/>
                      <w:color w:val="000000"/>
                      <w:sz w:val="20"/>
                      <w:szCs w:val="20"/>
                      <w:lang w:val="en-US" w:eastAsia="el-GR"/>
                    </w:rPr>
                  </w:pPr>
                </w:p>
              </w:tc>
              <w:tc>
                <w:tcPr>
                  <w:tcW w:w="2003" w:type="dxa"/>
                  <w:vAlign w:val="center"/>
                </w:tcPr>
                <w:p w14:paraId="718F8688" w14:textId="575DEE81" w:rsidR="00372DAB" w:rsidRPr="00372DAB" w:rsidRDefault="00372DAB" w:rsidP="00372DAB">
                  <w:pPr>
                    <w:rPr>
                      <w:rFonts w:ascii="Tahoma" w:eastAsia="Times New Roman" w:hAnsi="Tahoma" w:cs="Tahoma"/>
                      <w:b/>
                      <w:bCs/>
                      <w:color w:val="000000"/>
                      <w:sz w:val="20"/>
                      <w:szCs w:val="20"/>
                      <w:lang w:eastAsia="el-GR"/>
                    </w:rPr>
                  </w:pPr>
                  <w:r>
                    <w:rPr>
                      <w:rFonts w:ascii="Tahoma" w:eastAsia="Times New Roman" w:hAnsi="Tahoma" w:cs="Tahoma"/>
                      <w:b/>
                      <w:bCs/>
                      <w:color w:val="000000"/>
                      <w:sz w:val="20"/>
                      <w:szCs w:val="20"/>
                      <w:lang w:eastAsia="el-GR"/>
                    </w:rPr>
                    <w:t>Πελάτες με ί</w:t>
                  </w:r>
                  <w:r w:rsidRPr="00372DAB">
                    <w:rPr>
                      <w:rFonts w:ascii="Tahoma" w:eastAsia="Times New Roman" w:hAnsi="Tahoma" w:cs="Tahoma"/>
                      <w:b/>
                      <w:bCs/>
                      <w:color w:val="000000"/>
                      <w:sz w:val="20"/>
                      <w:szCs w:val="20"/>
                      <w:lang w:eastAsia="el-GR"/>
                    </w:rPr>
                    <w:t>ντερνετ</w:t>
                  </w:r>
                </w:p>
              </w:tc>
              <w:tc>
                <w:tcPr>
                  <w:tcW w:w="2126" w:type="dxa"/>
                  <w:vAlign w:val="center"/>
                </w:tcPr>
                <w:p w14:paraId="2A290126" w14:textId="5063A290" w:rsidR="00372DAB" w:rsidRPr="00372DAB" w:rsidRDefault="00372DAB" w:rsidP="00372DAB">
                  <w:pPr>
                    <w:rPr>
                      <w:rFonts w:ascii="Tahoma" w:eastAsia="Times New Roman" w:hAnsi="Tahoma" w:cs="Tahoma"/>
                      <w:b/>
                      <w:bCs/>
                      <w:color w:val="000000"/>
                      <w:sz w:val="20"/>
                      <w:szCs w:val="20"/>
                      <w:lang w:eastAsia="el-GR"/>
                    </w:rPr>
                  </w:pPr>
                  <w:r>
                    <w:rPr>
                      <w:rFonts w:ascii="Tahoma" w:eastAsia="Times New Roman" w:hAnsi="Tahoma" w:cs="Tahoma"/>
                      <w:b/>
                      <w:bCs/>
                      <w:color w:val="000000"/>
                      <w:sz w:val="20"/>
                      <w:szCs w:val="20"/>
                      <w:lang w:eastAsia="el-GR"/>
                    </w:rPr>
                    <w:t xml:space="preserve">Πελάτες χωρίς </w:t>
                  </w:r>
                  <w:r w:rsidRPr="00372DAB">
                    <w:rPr>
                      <w:rFonts w:ascii="Tahoma" w:eastAsia="Times New Roman" w:hAnsi="Tahoma" w:cs="Tahoma"/>
                      <w:b/>
                      <w:bCs/>
                      <w:color w:val="000000"/>
                      <w:sz w:val="20"/>
                      <w:szCs w:val="20"/>
                      <w:lang w:eastAsia="el-GR"/>
                    </w:rPr>
                    <w:t>ίντερνετ</w:t>
                  </w:r>
                </w:p>
              </w:tc>
            </w:tr>
            <w:tr w:rsidR="00372DAB" w14:paraId="77F38CCE" w14:textId="77777777" w:rsidTr="00372DAB">
              <w:tc>
                <w:tcPr>
                  <w:tcW w:w="3234" w:type="dxa"/>
                  <w:vAlign w:val="center"/>
                </w:tcPr>
                <w:p w14:paraId="1C75B58E" w14:textId="3718916A" w:rsidR="00372DAB" w:rsidRDefault="00372DAB" w:rsidP="00372DAB">
                  <w:pPr>
                    <w:rPr>
                      <w:rFonts w:ascii="Tahoma" w:eastAsia="Times New Roman" w:hAnsi="Tahoma" w:cs="Tahoma"/>
                      <w:color w:val="000000"/>
                      <w:sz w:val="20"/>
                      <w:szCs w:val="20"/>
                      <w:lang w:eastAsia="el-GR"/>
                    </w:rPr>
                  </w:pPr>
                  <w:r w:rsidRPr="00185699">
                    <w:rPr>
                      <w:rFonts w:ascii="Tahoma" w:eastAsia="Times New Roman" w:hAnsi="Tahoma" w:cs="Tahoma"/>
                      <w:color w:val="000000"/>
                      <w:sz w:val="20"/>
                      <w:szCs w:val="20"/>
                      <w:lang w:val="en-US" w:eastAsia="el-GR"/>
                    </w:rPr>
                    <w:t>CYTAVISION VALUE PACK</w:t>
                  </w:r>
                  <w:r>
                    <w:rPr>
                      <w:rFonts w:ascii="Tahoma" w:eastAsia="Times New Roman" w:hAnsi="Tahoma" w:cs="Tahoma"/>
                      <w:color w:val="000000"/>
                      <w:sz w:val="20"/>
                      <w:szCs w:val="20"/>
                      <w:lang w:val="en-US" w:eastAsia="el-GR"/>
                    </w:rPr>
                    <w:t xml:space="preserve"> </w:t>
                  </w:r>
                </w:p>
              </w:tc>
              <w:tc>
                <w:tcPr>
                  <w:tcW w:w="1169" w:type="dxa"/>
                  <w:vAlign w:val="center"/>
                </w:tcPr>
                <w:p w14:paraId="6AC2BB76" w14:textId="4213B91D" w:rsidR="00372DAB" w:rsidRDefault="00372DAB" w:rsidP="00372DAB">
                  <w:pPr>
                    <w:rPr>
                      <w:rFonts w:ascii="Tahoma" w:eastAsia="Times New Roman" w:hAnsi="Tahoma" w:cs="Tahoma"/>
                      <w:color w:val="000000"/>
                      <w:sz w:val="20"/>
                      <w:szCs w:val="20"/>
                      <w:lang w:eastAsia="el-GR"/>
                    </w:rPr>
                  </w:pPr>
                  <w:r w:rsidRPr="00372DAB">
                    <w:rPr>
                      <w:rFonts w:ascii="Tahoma" w:eastAsia="Times New Roman" w:hAnsi="Tahoma" w:cs="Tahoma"/>
                      <w:color w:val="000000"/>
                      <w:sz w:val="20"/>
                      <w:szCs w:val="20"/>
                      <w:lang w:val="en-US" w:eastAsia="el-GR"/>
                    </w:rPr>
                    <w:t>€29</w:t>
                  </w:r>
                </w:p>
              </w:tc>
              <w:tc>
                <w:tcPr>
                  <w:tcW w:w="2003" w:type="dxa"/>
                  <w:vAlign w:val="center"/>
                </w:tcPr>
                <w:p w14:paraId="4B9E8485" w14:textId="4B1162BE" w:rsidR="00372DAB" w:rsidRDefault="00372DAB" w:rsidP="00372DAB">
                  <w:pPr>
                    <w:rPr>
                      <w:rFonts w:ascii="Tahoma" w:eastAsia="Times New Roman" w:hAnsi="Tahoma" w:cs="Tahoma"/>
                      <w:color w:val="000000"/>
                      <w:sz w:val="20"/>
                      <w:szCs w:val="20"/>
                      <w:lang w:eastAsia="el-GR"/>
                    </w:rPr>
                  </w:pPr>
                  <w:r w:rsidRPr="00372DAB">
                    <w:rPr>
                      <w:rFonts w:ascii="Tahoma" w:eastAsia="Times New Roman" w:hAnsi="Tahoma" w:cs="Tahoma"/>
                      <w:color w:val="000000"/>
                      <w:sz w:val="20"/>
                      <w:szCs w:val="20"/>
                      <w:lang w:eastAsia="el-GR"/>
                    </w:rPr>
                    <w:t xml:space="preserve">€12 </w:t>
                  </w:r>
                </w:p>
              </w:tc>
              <w:tc>
                <w:tcPr>
                  <w:tcW w:w="2126" w:type="dxa"/>
                  <w:vAlign w:val="center"/>
                </w:tcPr>
                <w:p w14:paraId="1B4EB650" w14:textId="213843B5" w:rsidR="00372DAB" w:rsidRPr="00372DAB" w:rsidRDefault="00372DAB" w:rsidP="00372DAB">
                  <w:pPr>
                    <w:rPr>
                      <w:rFonts w:ascii="Tahoma" w:eastAsia="Times New Roman" w:hAnsi="Tahoma" w:cs="Tahoma"/>
                      <w:color w:val="000000"/>
                      <w:sz w:val="20"/>
                      <w:szCs w:val="20"/>
                      <w:lang w:eastAsia="el-GR"/>
                    </w:rPr>
                  </w:pPr>
                  <w:r w:rsidRPr="00372DAB">
                    <w:rPr>
                      <w:rFonts w:ascii="Tahoma" w:eastAsia="Times New Roman" w:hAnsi="Tahoma" w:cs="Tahoma"/>
                      <w:color w:val="000000"/>
                      <w:sz w:val="20"/>
                      <w:szCs w:val="20"/>
                      <w:lang w:eastAsia="el-GR"/>
                    </w:rPr>
                    <w:t>€16,18</w:t>
                  </w:r>
                  <w:r>
                    <w:rPr>
                      <w:rFonts w:ascii="Tahoma" w:eastAsia="Times New Roman" w:hAnsi="Tahoma" w:cs="Tahoma"/>
                      <w:color w:val="000000"/>
                      <w:sz w:val="20"/>
                      <w:szCs w:val="20"/>
                      <w:lang w:eastAsia="el-GR"/>
                    </w:rPr>
                    <w:t xml:space="preserve"> </w:t>
                  </w:r>
                </w:p>
              </w:tc>
            </w:tr>
            <w:tr w:rsidR="00372DAB" w:rsidRPr="00372DAB" w14:paraId="48BC37BD" w14:textId="77777777" w:rsidTr="00372DAB">
              <w:tc>
                <w:tcPr>
                  <w:tcW w:w="3234" w:type="dxa"/>
                  <w:vAlign w:val="center"/>
                </w:tcPr>
                <w:p w14:paraId="556DB891" w14:textId="448F6F57" w:rsidR="00372DAB" w:rsidRPr="00372DAB" w:rsidRDefault="00372DAB" w:rsidP="00372DAB">
                  <w:pPr>
                    <w:rPr>
                      <w:rFonts w:ascii="Tahoma" w:eastAsia="Times New Roman" w:hAnsi="Tahoma" w:cs="Tahoma"/>
                      <w:color w:val="000000"/>
                      <w:sz w:val="20"/>
                      <w:szCs w:val="20"/>
                      <w:lang w:val="en-US" w:eastAsia="el-GR"/>
                    </w:rPr>
                  </w:pPr>
                  <w:r w:rsidRPr="00495CE9">
                    <w:rPr>
                      <w:rFonts w:ascii="Tahoma" w:eastAsia="Times New Roman" w:hAnsi="Tahoma" w:cs="Tahoma"/>
                      <w:color w:val="000000"/>
                      <w:sz w:val="20"/>
                      <w:szCs w:val="20"/>
                      <w:lang w:val="en-US" w:eastAsia="el-GR"/>
                    </w:rPr>
                    <w:t xml:space="preserve">CYTAVISION </w:t>
                  </w:r>
                  <w:r>
                    <w:rPr>
                      <w:rFonts w:ascii="Tahoma" w:eastAsia="Times New Roman" w:hAnsi="Tahoma" w:cs="Tahoma"/>
                      <w:color w:val="000000"/>
                      <w:sz w:val="20"/>
                      <w:szCs w:val="20"/>
                      <w:lang w:val="en-US" w:eastAsia="el-GR"/>
                    </w:rPr>
                    <w:t>VARIETY</w:t>
                  </w:r>
                  <w:r w:rsidRPr="00495CE9">
                    <w:rPr>
                      <w:rFonts w:ascii="Tahoma" w:eastAsia="Times New Roman" w:hAnsi="Tahoma" w:cs="Tahoma"/>
                      <w:color w:val="000000"/>
                      <w:sz w:val="20"/>
                      <w:szCs w:val="20"/>
                      <w:lang w:val="en-US" w:eastAsia="el-GR"/>
                    </w:rPr>
                    <w:t xml:space="preserve"> PACK (with STB)</w:t>
                  </w:r>
                </w:p>
              </w:tc>
              <w:tc>
                <w:tcPr>
                  <w:tcW w:w="1169" w:type="dxa"/>
                  <w:vAlign w:val="center"/>
                </w:tcPr>
                <w:p w14:paraId="6D4E64B8" w14:textId="77980B5E"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val="en-US" w:eastAsia="el-GR"/>
                    </w:rPr>
                    <w:t>€29</w:t>
                  </w:r>
                </w:p>
              </w:tc>
              <w:tc>
                <w:tcPr>
                  <w:tcW w:w="2003" w:type="dxa"/>
                  <w:vAlign w:val="center"/>
                </w:tcPr>
                <w:p w14:paraId="737AE312" w14:textId="05719D9D" w:rsidR="00372DAB" w:rsidRPr="00372DAB" w:rsidRDefault="00372DAB" w:rsidP="00372DAB">
                  <w:pPr>
                    <w:rPr>
                      <w:rFonts w:ascii="Tahoma" w:eastAsia="Times New Roman" w:hAnsi="Tahoma" w:cs="Tahoma"/>
                      <w:color w:val="000000"/>
                      <w:sz w:val="20"/>
                      <w:szCs w:val="20"/>
                      <w:lang w:eastAsia="el-GR"/>
                    </w:rPr>
                  </w:pPr>
                  <w:r w:rsidRPr="00372DAB">
                    <w:rPr>
                      <w:rFonts w:ascii="Tahoma" w:eastAsia="Times New Roman" w:hAnsi="Tahoma" w:cs="Tahoma"/>
                      <w:color w:val="000000"/>
                      <w:sz w:val="20"/>
                      <w:szCs w:val="20"/>
                      <w:lang w:eastAsia="el-GR"/>
                    </w:rPr>
                    <w:t>€24</w:t>
                  </w:r>
                  <w:r>
                    <w:rPr>
                      <w:rFonts w:ascii="Tahoma" w:eastAsia="Times New Roman" w:hAnsi="Tahoma" w:cs="Tahoma"/>
                      <w:color w:val="000000"/>
                      <w:sz w:val="20"/>
                      <w:szCs w:val="20"/>
                      <w:lang w:eastAsia="el-GR"/>
                    </w:rPr>
                    <w:t xml:space="preserve"> </w:t>
                  </w:r>
                </w:p>
              </w:tc>
              <w:tc>
                <w:tcPr>
                  <w:tcW w:w="2126" w:type="dxa"/>
                  <w:vAlign w:val="center"/>
                </w:tcPr>
                <w:p w14:paraId="4C663009" w14:textId="019B3996"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val="en-US" w:eastAsia="el-GR"/>
                    </w:rPr>
                    <w:t>€28,18</w:t>
                  </w:r>
                </w:p>
              </w:tc>
            </w:tr>
            <w:tr w:rsidR="00372DAB" w:rsidRPr="00372DAB" w14:paraId="7C1C68DB" w14:textId="77777777" w:rsidTr="00372DAB">
              <w:tc>
                <w:tcPr>
                  <w:tcW w:w="3234" w:type="dxa"/>
                  <w:vAlign w:val="center"/>
                </w:tcPr>
                <w:p w14:paraId="77B3373B" w14:textId="4DAF42A8" w:rsidR="00372DAB" w:rsidRPr="00372DAB" w:rsidRDefault="00372DAB" w:rsidP="00372DAB">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CYPRUS FOOTBALL BASIC PACK (with STB)</w:t>
                  </w:r>
                </w:p>
              </w:tc>
              <w:tc>
                <w:tcPr>
                  <w:tcW w:w="1169" w:type="dxa"/>
                  <w:vAlign w:val="center"/>
                </w:tcPr>
                <w:p w14:paraId="315AD004" w14:textId="5608202E"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val="en-US" w:eastAsia="el-GR"/>
                    </w:rPr>
                    <w:t>€29</w:t>
                  </w:r>
                </w:p>
              </w:tc>
              <w:tc>
                <w:tcPr>
                  <w:tcW w:w="2003" w:type="dxa"/>
                  <w:vAlign w:val="center"/>
                </w:tcPr>
                <w:p w14:paraId="03EAED6B" w14:textId="0890987C" w:rsidR="00372DAB" w:rsidRPr="00372DAB" w:rsidRDefault="00372DAB" w:rsidP="00372DAB">
                  <w:pPr>
                    <w:rPr>
                      <w:rFonts w:ascii="Tahoma" w:eastAsia="Times New Roman" w:hAnsi="Tahoma" w:cs="Tahoma"/>
                      <w:color w:val="000000"/>
                      <w:sz w:val="20"/>
                      <w:szCs w:val="20"/>
                      <w:lang w:eastAsia="el-GR"/>
                    </w:rPr>
                  </w:pPr>
                  <w:r w:rsidRPr="00372DAB">
                    <w:rPr>
                      <w:rFonts w:ascii="Tahoma" w:eastAsia="Times New Roman" w:hAnsi="Tahoma" w:cs="Tahoma"/>
                      <w:color w:val="000000"/>
                      <w:sz w:val="20"/>
                      <w:szCs w:val="20"/>
                      <w:lang w:eastAsia="el-GR"/>
                    </w:rPr>
                    <w:t>€</w:t>
                  </w:r>
                  <w:r w:rsidR="00D142C5">
                    <w:rPr>
                      <w:rFonts w:ascii="Tahoma" w:eastAsia="Times New Roman" w:hAnsi="Tahoma" w:cs="Tahoma"/>
                      <w:color w:val="000000"/>
                      <w:sz w:val="20"/>
                      <w:szCs w:val="20"/>
                      <w:lang w:val="en-US" w:eastAsia="el-GR"/>
                    </w:rPr>
                    <w:t>29</w:t>
                  </w:r>
                  <w:r w:rsidR="00CB70D1">
                    <w:rPr>
                      <w:rFonts w:ascii="Tahoma" w:eastAsia="Times New Roman" w:hAnsi="Tahoma" w:cs="Tahoma"/>
                      <w:color w:val="000000"/>
                      <w:sz w:val="20"/>
                      <w:szCs w:val="20"/>
                      <w:lang w:eastAsia="el-GR"/>
                    </w:rPr>
                    <w:t>,</w:t>
                  </w:r>
                  <w:r w:rsidR="00D142C5">
                    <w:rPr>
                      <w:rFonts w:ascii="Tahoma" w:eastAsia="Times New Roman" w:hAnsi="Tahoma" w:cs="Tahoma"/>
                      <w:color w:val="000000"/>
                      <w:sz w:val="20"/>
                      <w:szCs w:val="20"/>
                      <w:lang w:val="en-US" w:eastAsia="el-GR"/>
                    </w:rPr>
                    <w:t>90</w:t>
                  </w:r>
                  <w:r>
                    <w:rPr>
                      <w:rFonts w:ascii="Tahoma" w:eastAsia="Times New Roman" w:hAnsi="Tahoma" w:cs="Tahoma"/>
                      <w:color w:val="000000"/>
                      <w:sz w:val="20"/>
                      <w:szCs w:val="20"/>
                      <w:lang w:eastAsia="el-GR"/>
                    </w:rPr>
                    <w:t xml:space="preserve"> </w:t>
                  </w:r>
                </w:p>
              </w:tc>
              <w:tc>
                <w:tcPr>
                  <w:tcW w:w="2126" w:type="dxa"/>
                  <w:vAlign w:val="center"/>
                </w:tcPr>
                <w:p w14:paraId="66A2CBAE" w14:textId="45E737CE"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val="en-US" w:eastAsia="el-GR"/>
                    </w:rPr>
                    <w:t>€3</w:t>
                  </w:r>
                  <w:r w:rsidR="00D142C5">
                    <w:rPr>
                      <w:rFonts w:ascii="Tahoma" w:eastAsia="Times New Roman" w:hAnsi="Tahoma" w:cs="Tahoma"/>
                      <w:color w:val="000000"/>
                      <w:sz w:val="20"/>
                      <w:szCs w:val="20"/>
                      <w:lang w:val="en-US" w:eastAsia="el-GR"/>
                    </w:rPr>
                    <w:t>4</w:t>
                  </w:r>
                  <w:r w:rsidRPr="00372DAB">
                    <w:rPr>
                      <w:rFonts w:ascii="Tahoma" w:eastAsia="Times New Roman" w:hAnsi="Tahoma" w:cs="Tahoma"/>
                      <w:color w:val="000000"/>
                      <w:sz w:val="20"/>
                      <w:szCs w:val="20"/>
                      <w:lang w:val="en-US" w:eastAsia="el-GR"/>
                    </w:rPr>
                    <w:t>,08</w:t>
                  </w:r>
                </w:p>
              </w:tc>
            </w:tr>
            <w:tr w:rsidR="00372DAB" w:rsidRPr="00372DAB" w14:paraId="29D0758D" w14:textId="77777777" w:rsidTr="00372DAB">
              <w:tc>
                <w:tcPr>
                  <w:tcW w:w="3234" w:type="dxa"/>
                  <w:vAlign w:val="center"/>
                </w:tcPr>
                <w:p w14:paraId="77864F22" w14:textId="3B621324" w:rsidR="00372DAB" w:rsidRPr="00372DAB" w:rsidRDefault="00372DAB" w:rsidP="00372DAB">
                  <w:pPr>
                    <w:rPr>
                      <w:rFonts w:ascii="Tahoma" w:eastAsia="Times New Roman" w:hAnsi="Tahoma" w:cs="Tahoma"/>
                      <w:b/>
                      <w:bCs/>
                      <w:color w:val="000000"/>
                      <w:sz w:val="20"/>
                      <w:szCs w:val="20"/>
                      <w:lang w:val="en-US" w:eastAsia="el-GR"/>
                    </w:rPr>
                  </w:pPr>
                  <w:r w:rsidRPr="00372DAB">
                    <w:rPr>
                      <w:rFonts w:ascii="Tahoma" w:eastAsia="Times New Roman" w:hAnsi="Tahoma" w:cs="Tahoma"/>
                      <w:b/>
                      <w:bCs/>
                      <w:color w:val="000000"/>
                      <w:sz w:val="20"/>
                      <w:szCs w:val="20"/>
                      <w:lang w:eastAsia="el-GR"/>
                    </w:rPr>
                    <w:t xml:space="preserve">Μέσω </w:t>
                  </w:r>
                  <w:r w:rsidRPr="00372DAB">
                    <w:rPr>
                      <w:rFonts w:ascii="Tahoma" w:eastAsia="Times New Roman" w:hAnsi="Tahoma" w:cs="Tahoma"/>
                      <w:b/>
                      <w:bCs/>
                      <w:color w:val="000000"/>
                      <w:sz w:val="20"/>
                      <w:szCs w:val="20"/>
                      <w:lang w:val="en-US" w:eastAsia="el-GR"/>
                    </w:rPr>
                    <w:t>TV App</w:t>
                  </w:r>
                </w:p>
              </w:tc>
              <w:tc>
                <w:tcPr>
                  <w:tcW w:w="1169" w:type="dxa"/>
                  <w:vAlign w:val="center"/>
                </w:tcPr>
                <w:p w14:paraId="7696B645" w14:textId="77777777" w:rsidR="00372DAB" w:rsidRPr="00372DAB" w:rsidRDefault="00372DAB" w:rsidP="00372DAB">
                  <w:pPr>
                    <w:rPr>
                      <w:rFonts w:ascii="Tahoma" w:eastAsia="Times New Roman" w:hAnsi="Tahoma" w:cs="Tahoma"/>
                      <w:color w:val="000000"/>
                      <w:sz w:val="20"/>
                      <w:szCs w:val="20"/>
                      <w:lang w:eastAsia="el-GR"/>
                    </w:rPr>
                  </w:pPr>
                </w:p>
              </w:tc>
              <w:tc>
                <w:tcPr>
                  <w:tcW w:w="2003" w:type="dxa"/>
                  <w:vAlign w:val="center"/>
                </w:tcPr>
                <w:p w14:paraId="0EDB7D11" w14:textId="3C853055" w:rsidR="00372DAB" w:rsidRPr="00372DAB" w:rsidRDefault="00372DAB" w:rsidP="00372DAB">
                  <w:pPr>
                    <w:rPr>
                      <w:rFonts w:ascii="Tahoma" w:eastAsia="Times New Roman" w:hAnsi="Tahoma" w:cs="Tahoma"/>
                      <w:color w:val="000000"/>
                      <w:sz w:val="20"/>
                      <w:szCs w:val="20"/>
                      <w:lang w:val="en-US" w:eastAsia="el-GR"/>
                    </w:rPr>
                  </w:pPr>
                </w:p>
              </w:tc>
              <w:tc>
                <w:tcPr>
                  <w:tcW w:w="2126" w:type="dxa"/>
                  <w:vAlign w:val="center"/>
                </w:tcPr>
                <w:p w14:paraId="15599C5E" w14:textId="77777777" w:rsidR="00372DAB" w:rsidRPr="00372DAB" w:rsidRDefault="00372DAB" w:rsidP="00372DAB">
                  <w:pPr>
                    <w:rPr>
                      <w:rFonts w:ascii="Tahoma" w:eastAsia="Times New Roman" w:hAnsi="Tahoma" w:cs="Tahoma"/>
                      <w:color w:val="000000"/>
                      <w:sz w:val="20"/>
                      <w:szCs w:val="20"/>
                      <w:lang w:val="en-US" w:eastAsia="el-GR"/>
                    </w:rPr>
                  </w:pPr>
                </w:p>
              </w:tc>
            </w:tr>
            <w:tr w:rsidR="00372DAB" w:rsidRPr="00372DAB" w14:paraId="113814D9" w14:textId="77777777" w:rsidTr="00372DAB">
              <w:tc>
                <w:tcPr>
                  <w:tcW w:w="3234" w:type="dxa"/>
                  <w:vAlign w:val="center"/>
                </w:tcPr>
                <w:p w14:paraId="68EF842E" w14:textId="7606D0F5" w:rsidR="00372DAB" w:rsidRPr="00372DAB" w:rsidRDefault="00372DAB" w:rsidP="00372DAB">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CYTAVISION VALUE </w:t>
                  </w:r>
                  <w:r>
                    <w:rPr>
                      <w:rFonts w:ascii="Tahoma" w:eastAsia="Times New Roman" w:hAnsi="Tahoma" w:cs="Tahoma"/>
                      <w:color w:val="000000"/>
                      <w:sz w:val="20"/>
                      <w:szCs w:val="20"/>
                      <w:lang w:val="en-US" w:eastAsia="el-GR"/>
                    </w:rPr>
                    <w:t xml:space="preserve">TV </w:t>
                  </w:r>
                  <w:r w:rsidRPr="00185699">
                    <w:rPr>
                      <w:rFonts w:ascii="Tahoma" w:eastAsia="Times New Roman" w:hAnsi="Tahoma" w:cs="Tahoma"/>
                      <w:color w:val="000000"/>
                      <w:sz w:val="20"/>
                      <w:szCs w:val="20"/>
                      <w:lang w:val="en-US" w:eastAsia="el-GR"/>
                    </w:rPr>
                    <w:t>PACK</w:t>
                  </w:r>
                  <w:r>
                    <w:rPr>
                      <w:rFonts w:ascii="Tahoma" w:eastAsia="Times New Roman" w:hAnsi="Tahoma" w:cs="Tahoma"/>
                      <w:color w:val="000000"/>
                      <w:sz w:val="20"/>
                      <w:szCs w:val="20"/>
                      <w:lang w:val="en-US" w:eastAsia="el-GR"/>
                    </w:rPr>
                    <w:t xml:space="preserve"> </w:t>
                  </w:r>
                </w:p>
              </w:tc>
              <w:tc>
                <w:tcPr>
                  <w:tcW w:w="1169" w:type="dxa"/>
                  <w:vAlign w:val="center"/>
                </w:tcPr>
                <w:p w14:paraId="47AEC4D5" w14:textId="4E5A582D"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eastAsia="el-GR"/>
                    </w:rPr>
                    <w:t>-</w:t>
                  </w:r>
                </w:p>
              </w:tc>
              <w:tc>
                <w:tcPr>
                  <w:tcW w:w="2003" w:type="dxa"/>
                  <w:vAlign w:val="center"/>
                </w:tcPr>
                <w:p w14:paraId="16C1FD58" w14:textId="2071F6FF"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val="en-US" w:eastAsia="el-GR"/>
                    </w:rPr>
                    <w:t>€</w:t>
                  </w:r>
                  <w:r w:rsidR="00D142C5">
                    <w:rPr>
                      <w:rFonts w:ascii="Tahoma" w:eastAsia="Times New Roman" w:hAnsi="Tahoma" w:cs="Tahoma"/>
                      <w:color w:val="000000"/>
                      <w:sz w:val="20"/>
                      <w:szCs w:val="20"/>
                      <w:lang w:val="en-US" w:eastAsia="el-GR"/>
                    </w:rPr>
                    <w:t>12</w:t>
                  </w:r>
                </w:p>
              </w:tc>
              <w:tc>
                <w:tcPr>
                  <w:tcW w:w="2126" w:type="dxa"/>
                  <w:vAlign w:val="center"/>
                </w:tcPr>
                <w:p w14:paraId="2B20C3E7" w14:textId="0EFE01BE" w:rsidR="00372DAB" w:rsidRPr="00372DAB" w:rsidRDefault="00372DAB" w:rsidP="00372DAB">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w:t>
                  </w:r>
                </w:p>
              </w:tc>
            </w:tr>
            <w:tr w:rsidR="00372DAB" w:rsidRPr="00372DAB" w14:paraId="426F332B" w14:textId="77777777" w:rsidTr="00372DAB">
              <w:tc>
                <w:tcPr>
                  <w:tcW w:w="3234" w:type="dxa"/>
                  <w:vAlign w:val="center"/>
                </w:tcPr>
                <w:p w14:paraId="2F8492B6" w14:textId="7E8B4781" w:rsidR="00372DAB" w:rsidRPr="00372DAB" w:rsidRDefault="00372DAB" w:rsidP="00372DAB">
                  <w:pPr>
                    <w:rPr>
                      <w:rFonts w:ascii="Tahoma" w:eastAsia="Times New Roman" w:hAnsi="Tahoma" w:cs="Tahoma"/>
                      <w:color w:val="000000"/>
                      <w:sz w:val="20"/>
                      <w:szCs w:val="20"/>
                      <w:lang w:val="en-US" w:eastAsia="el-GR"/>
                    </w:rPr>
                  </w:pPr>
                  <w:r w:rsidRPr="00495CE9">
                    <w:rPr>
                      <w:rFonts w:ascii="Tahoma" w:eastAsia="Times New Roman" w:hAnsi="Tahoma" w:cs="Tahoma"/>
                      <w:color w:val="000000"/>
                      <w:sz w:val="20"/>
                      <w:szCs w:val="20"/>
                      <w:lang w:val="en-US" w:eastAsia="el-GR"/>
                    </w:rPr>
                    <w:t xml:space="preserve">CYTAVISION </w:t>
                  </w:r>
                  <w:r>
                    <w:rPr>
                      <w:rFonts w:ascii="Tahoma" w:eastAsia="Times New Roman" w:hAnsi="Tahoma" w:cs="Tahoma"/>
                      <w:color w:val="000000"/>
                      <w:sz w:val="20"/>
                      <w:szCs w:val="20"/>
                      <w:lang w:val="en-US" w:eastAsia="el-GR"/>
                    </w:rPr>
                    <w:t>VARIETY</w:t>
                  </w:r>
                  <w:r w:rsidRPr="00495CE9">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 xml:space="preserve">TV </w:t>
                  </w:r>
                  <w:r w:rsidRPr="00495CE9">
                    <w:rPr>
                      <w:rFonts w:ascii="Tahoma" w:eastAsia="Times New Roman" w:hAnsi="Tahoma" w:cs="Tahoma"/>
                      <w:color w:val="000000"/>
                      <w:sz w:val="20"/>
                      <w:szCs w:val="20"/>
                      <w:lang w:val="en-US" w:eastAsia="el-GR"/>
                    </w:rPr>
                    <w:t>PACK)</w:t>
                  </w:r>
                </w:p>
              </w:tc>
              <w:tc>
                <w:tcPr>
                  <w:tcW w:w="1169" w:type="dxa"/>
                  <w:vAlign w:val="center"/>
                </w:tcPr>
                <w:p w14:paraId="0BFD2DB5" w14:textId="38927FA8"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eastAsia="el-GR"/>
                    </w:rPr>
                    <w:t>-</w:t>
                  </w:r>
                </w:p>
              </w:tc>
              <w:tc>
                <w:tcPr>
                  <w:tcW w:w="2003" w:type="dxa"/>
                  <w:vAlign w:val="center"/>
                </w:tcPr>
                <w:p w14:paraId="0ACF2737" w14:textId="72A4214F"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val="en-US" w:eastAsia="el-GR"/>
                    </w:rPr>
                    <w:t>€2</w:t>
                  </w:r>
                  <w:r w:rsidR="00D142C5">
                    <w:rPr>
                      <w:rFonts w:ascii="Tahoma" w:eastAsia="Times New Roman" w:hAnsi="Tahoma" w:cs="Tahoma"/>
                      <w:color w:val="000000"/>
                      <w:sz w:val="20"/>
                      <w:szCs w:val="20"/>
                      <w:lang w:val="en-US" w:eastAsia="el-GR"/>
                    </w:rPr>
                    <w:t>4</w:t>
                  </w:r>
                </w:p>
              </w:tc>
              <w:tc>
                <w:tcPr>
                  <w:tcW w:w="2126" w:type="dxa"/>
                  <w:vAlign w:val="center"/>
                </w:tcPr>
                <w:p w14:paraId="48200DC5" w14:textId="419592F1" w:rsidR="00372DAB" w:rsidRPr="00372DAB" w:rsidRDefault="00372DAB" w:rsidP="00372DAB">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w:t>
                  </w:r>
                </w:p>
              </w:tc>
            </w:tr>
            <w:tr w:rsidR="00372DAB" w:rsidRPr="00372DAB" w14:paraId="4ACC71A2" w14:textId="77777777" w:rsidTr="00372DAB">
              <w:tc>
                <w:tcPr>
                  <w:tcW w:w="3234" w:type="dxa"/>
                  <w:vAlign w:val="center"/>
                </w:tcPr>
                <w:p w14:paraId="3F0ACA25" w14:textId="40430D7C" w:rsidR="00372DAB" w:rsidRPr="00372DAB" w:rsidRDefault="00372DAB" w:rsidP="00372DAB">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 xml:space="preserve">CYPRUS FOOTBALL BASIC PACK </w:t>
                  </w:r>
                </w:p>
              </w:tc>
              <w:tc>
                <w:tcPr>
                  <w:tcW w:w="1169" w:type="dxa"/>
                  <w:vAlign w:val="center"/>
                </w:tcPr>
                <w:p w14:paraId="1BF9B8E6" w14:textId="6D4708BD"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eastAsia="el-GR"/>
                    </w:rPr>
                    <w:t>-</w:t>
                  </w:r>
                </w:p>
              </w:tc>
              <w:tc>
                <w:tcPr>
                  <w:tcW w:w="2003" w:type="dxa"/>
                  <w:vAlign w:val="center"/>
                </w:tcPr>
                <w:p w14:paraId="5636FFA8" w14:textId="6D5A22F2"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val="en-US" w:eastAsia="el-GR"/>
                    </w:rPr>
                    <w:t>€2</w:t>
                  </w:r>
                  <w:r w:rsidR="00D142C5">
                    <w:rPr>
                      <w:rFonts w:ascii="Tahoma" w:eastAsia="Times New Roman" w:hAnsi="Tahoma" w:cs="Tahoma"/>
                      <w:color w:val="000000"/>
                      <w:sz w:val="20"/>
                      <w:szCs w:val="20"/>
                      <w:lang w:val="en-US" w:eastAsia="el-GR"/>
                    </w:rPr>
                    <w:t>9</w:t>
                  </w:r>
                  <w:r w:rsidRPr="00372DAB">
                    <w:rPr>
                      <w:rFonts w:ascii="Tahoma" w:eastAsia="Times New Roman" w:hAnsi="Tahoma" w:cs="Tahoma"/>
                      <w:color w:val="000000"/>
                      <w:sz w:val="20"/>
                      <w:szCs w:val="20"/>
                      <w:lang w:val="en-US" w:eastAsia="el-GR"/>
                    </w:rPr>
                    <w:t>,90</w:t>
                  </w:r>
                </w:p>
              </w:tc>
              <w:tc>
                <w:tcPr>
                  <w:tcW w:w="2126" w:type="dxa"/>
                  <w:vAlign w:val="center"/>
                </w:tcPr>
                <w:p w14:paraId="16FAC167" w14:textId="2232F4E1" w:rsidR="00372DAB" w:rsidRPr="00372DAB" w:rsidRDefault="00372DAB" w:rsidP="00372DAB">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w:t>
                  </w:r>
                </w:p>
              </w:tc>
            </w:tr>
            <w:tr w:rsidR="00372DAB" w:rsidRPr="00372DAB" w14:paraId="527C9E30" w14:textId="77777777" w:rsidTr="00372DAB">
              <w:tc>
                <w:tcPr>
                  <w:tcW w:w="3234" w:type="dxa"/>
                  <w:vAlign w:val="center"/>
                </w:tcPr>
                <w:p w14:paraId="203024A0" w14:textId="7AF0C0E9" w:rsidR="00372DAB" w:rsidRPr="00372DAB" w:rsidRDefault="00372DAB" w:rsidP="00372DAB">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ADD-ON CY FOOTBALL PACK</w:t>
                  </w:r>
                </w:p>
              </w:tc>
              <w:tc>
                <w:tcPr>
                  <w:tcW w:w="1169" w:type="dxa"/>
                  <w:vAlign w:val="center"/>
                </w:tcPr>
                <w:p w14:paraId="71F9E09E" w14:textId="4DC2A7CB"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eastAsia="el-GR"/>
                    </w:rPr>
                    <w:t>-</w:t>
                  </w:r>
                </w:p>
              </w:tc>
              <w:tc>
                <w:tcPr>
                  <w:tcW w:w="2003" w:type="dxa"/>
                  <w:vAlign w:val="center"/>
                </w:tcPr>
                <w:p w14:paraId="1A2B0D14" w14:textId="33AF63B6" w:rsidR="00372DAB" w:rsidRPr="00CB70D1" w:rsidRDefault="00372DAB" w:rsidP="00372DAB">
                  <w:pPr>
                    <w:rPr>
                      <w:rFonts w:ascii="Tahoma" w:eastAsia="Times New Roman" w:hAnsi="Tahoma" w:cs="Tahoma"/>
                      <w:color w:val="000000"/>
                      <w:sz w:val="20"/>
                      <w:szCs w:val="20"/>
                      <w:lang w:eastAsia="el-GR"/>
                    </w:rPr>
                  </w:pPr>
                  <w:r w:rsidRPr="00372DAB">
                    <w:rPr>
                      <w:rFonts w:ascii="Tahoma" w:eastAsia="Times New Roman" w:hAnsi="Tahoma" w:cs="Tahoma"/>
                      <w:color w:val="000000"/>
                      <w:sz w:val="20"/>
                      <w:szCs w:val="20"/>
                      <w:lang w:val="en-US" w:eastAsia="el-GR"/>
                    </w:rPr>
                    <w:t>€2</w:t>
                  </w:r>
                  <w:r w:rsidR="00DC5D4B">
                    <w:rPr>
                      <w:rFonts w:ascii="Tahoma" w:eastAsia="Times New Roman" w:hAnsi="Tahoma" w:cs="Tahoma"/>
                      <w:color w:val="000000"/>
                      <w:sz w:val="20"/>
                      <w:szCs w:val="20"/>
                      <w:lang w:val="en-US" w:eastAsia="el-GR"/>
                    </w:rPr>
                    <w:t>7</w:t>
                  </w:r>
                </w:p>
              </w:tc>
              <w:tc>
                <w:tcPr>
                  <w:tcW w:w="2126" w:type="dxa"/>
                  <w:vAlign w:val="center"/>
                </w:tcPr>
                <w:p w14:paraId="00A17F87" w14:textId="17E9209A" w:rsidR="00372DAB" w:rsidRPr="00372DAB" w:rsidRDefault="00372DAB" w:rsidP="00372DAB">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w:t>
                  </w:r>
                </w:p>
              </w:tc>
            </w:tr>
            <w:tr w:rsidR="00372DAB" w:rsidRPr="00372DAB" w14:paraId="6270CE3A" w14:textId="77777777" w:rsidTr="00372DAB">
              <w:tc>
                <w:tcPr>
                  <w:tcW w:w="3234" w:type="dxa"/>
                  <w:vAlign w:val="center"/>
                </w:tcPr>
                <w:p w14:paraId="11CD874F" w14:textId="0125AE4C" w:rsidR="00372DAB" w:rsidRPr="00372DAB" w:rsidRDefault="00372DAB" w:rsidP="00372DAB">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ADD-ON INTERNATIONAL SPORTS PACK</w:t>
                  </w:r>
                </w:p>
              </w:tc>
              <w:tc>
                <w:tcPr>
                  <w:tcW w:w="1169" w:type="dxa"/>
                  <w:vAlign w:val="center"/>
                </w:tcPr>
                <w:p w14:paraId="14CC9C72" w14:textId="454FF899"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eastAsia="el-GR"/>
                    </w:rPr>
                    <w:t>-</w:t>
                  </w:r>
                </w:p>
              </w:tc>
              <w:tc>
                <w:tcPr>
                  <w:tcW w:w="2003" w:type="dxa"/>
                  <w:vAlign w:val="center"/>
                </w:tcPr>
                <w:p w14:paraId="089A847B" w14:textId="0934E2D7" w:rsidR="00372DAB" w:rsidRPr="00372DAB" w:rsidRDefault="00372DAB" w:rsidP="00372DAB">
                  <w:pPr>
                    <w:rPr>
                      <w:rFonts w:ascii="Tahoma" w:eastAsia="Times New Roman" w:hAnsi="Tahoma" w:cs="Tahoma"/>
                      <w:color w:val="000000"/>
                      <w:sz w:val="20"/>
                      <w:szCs w:val="20"/>
                      <w:lang w:val="en-US" w:eastAsia="el-GR"/>
                    </w:rPr>
                  </w:pPr>
                  <w:r w:rsidRPr="00372DAB">
                    <w:rPr>
                      <w:rFonts w:ascii="Tahoma" w:eastAsia="Times New Roman" w:hAnsi="Tahoma" w:cs="Tahoma"/>
                      <w:color w:val="000000"/>
                      <w:sz w:val="20"/>
                      <w:szCs w:val="20"/>
                      <w:lang w:val="en-US" w:eastAsia="el-GR"/>
                    </w:rPr>
                    <w:t>€1</w:t>
                  </w:r>
                  <w:r w:rsidR="00CB70D1">
                    <w:rPr>
                      <w:rFonts w:ascii="Tahoma" w:eastAsia="Times New Roman" w:hAnsi="Tahoma" w:cs="Tahoma"/>
                      <w:color w:val="000000"/>
                      <w:sz w:val="20"/>
                      <w:szCs w:val="20"/>
                      <w:lang w:eastAsia="el-GR"/>
                    </w:rPr>
                    <w:t>3</w:t>
                  </w:r>
                  <w:r w:rsidRPr="00372DAB">
                    <w:rPr>
                      <w:rFonts w:ascii="Tahoma" w:eastAsia="Times New Roman" w:hAnsi="Tahoma" w:cs="Tahoma"/>
                      <w:color w:val="000000"/>
                      <w:sz w:val="20"/>
                      <w:szCs w:val="20"/>
                      <w:lang w:val="en-US" w:eastAsia="el-GR"/>
                    </w:rPr>
                    <w:t>,90</w:t>
                  </w:r>
                </w:p>
              </w:tc>
              <w:tc>
                <w:tcPr>
                  <w:tcW w:w="2126" w:type="dxa"/>
                  <w:vAlign w:val="center"/>
                </w:tcPr>
                <w:p w14:paraId="2AD9059A" w14:textId="659464A6" w:rsidR="00372DAB" w:rsidRPr="00372DAB" w:rsidRDefault="00372DAB" w:rsidP="00372DAB">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w:t>
                  </w:r>
                </w:p>
              </w:tc>
            </w:tr>
          </w:tbl>
          <w:p w14:paraId="73BB7B36" w14:textId="6D3E9F41" w:rsidR="006D41DB" w:rsidRPr="00372DAB" w:rsidRDefault="006D41DB" w:rsidP="00372DAB">
            <w:pPr>
              <w:spacing w:after="0" w:line="240" w:lineRule="auto"/>
              <w:rPr>
                <w:rFonts w:ascii="Tahoma" w:eastAsia="Times New Roman" w:hAnsi="Tahoma" w:cs="Tahoma"/>
                <w:color w:val="000000"/>
                <w:sz w:val="20"/>
                <w:szCs w:val="20"/>
                <w:lang w:val="en-US" w:eastAsia="el-GR"/>
              </w:rPr>
            </w:pPr>
          </w:p>
        </w:tc>
      </w:tr>
      <w:tr w:rsidR="001E3F8E" w:rsidRPr="00372DAB" w14:paraId="12B24EEB" w14:textId="77777777" w:rsidTr="00A42523">
        <w:trPr>
          <w:trHeight w:val="225"/>
        </w:trPr>
        <w:tc>
          <w:tcPr>
            <w:tcW w:w="2496" w:type="dxa"/>
            <w:tcBorders>
              <w:top w:val="nil"/>
              <w:left w:val="nil"/>
              <w:bottom w:val="nil"/>
              <w:right w:val="nil"/>
            </w:tcBorders>
            <w:shd w:val="clear" w:color="auto" w:fill="auto"/>
            <w:noWrap/>
            <w:vAlign w:val="center"/>
            <w:hideMark/>
          </w:tcPr>
          <w:p w14:paraId="0CFBF9DF" w14:textId="77777777" w:rsidR="001E3F8E" w:rsidRPr="00372DAB" w:rsidRDefault="001E3F8E" w:rsidP="001E3F8E">
            <w:pPr>
              <w:spacing w:after="0" w:line="240" w:lineRule="auto"/>
              <w:rPr>
                <w:rFonts w:ascii="Tahoma" w:eastAsia="Times New Roman" w:hAnsi="Tahoma" w:cs="Tahoma"/>
                <w:color w:val="000000"/>
                <w:sz w:val="20"/>
                <w:szCs w:val="20"/>
                <w:lang w:val="en-US" w:eastAsia="el-GR"/>
              </w:rPr>
            </w:pPr>
          </w:p>
          <w:p w14:paraId="5236BD22"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16F3D6DA"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6B5D0046"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62E7911E"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3FEA5B28"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54960BCE"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5EE6DB41"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2993496E"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231B3446"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58FCB19A"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4B31A365"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67F83A98"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6E053C71"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69D87E5C"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5AF115C2"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p w14:paraId="1CDE1F18" w14:textId="31746FC8" w:rsidR="00372DAB" w:rsidRPr="00372DAB" w:rsidRDefault="00372DAB" w:rsidP="001E3F8E">
            <w:pPr>
              <w:spacing w:after="0" w:line="240" w:lineRule="auto"/>
              <w:rPr>
                <w:rFonts w:ascii="Tahoma" w:eastAsia="Times New Roman" w:hAnsi="Tahoma" w:cs="Tahoma"/>
                <w:color w:val="000000"/>
                <w:sz w:val="20"/>
                <w:szCs w:val="20"/>
                <w:lang w:val="en-US" w:eastAsia="el-GR"/>
              </w:rPr>
            </w:pPr>
          </w:p>
        </w:tc>
        <w:tc>
          <w:tcPr>
            <w:tcW w:w="1556" w:type="dxa"/>
            <w:tcBorders>
              <w:top w:val="nil"/>
              <w:left w:val="nil"/>
              <w:bottom w:val="nil"/>
              <w:right w:val="nil"/>
            </w:tcBorders>
            <w:shd w:val="clear" w:color="auto" w:fill="auto"/>
            <w:noWrap/>
            <w:vAlign w:val="bottom"/>
            <w:hideMark/>
          </w:tcPr>
          <w:p w14:paraId="105BA6BA" w14:textId="77777777" w:rsidR="001E3F8E" w:rsidRPr="00372DAB" w:rsidRDefault="001E3F8E" w:rsidP="001E3F8E">
            <w:pPr>
              <w:spacing w:after="0" w:line="240" w:lineRule="auto"/>
              <w:jc w:val="both"/>
              <w:rPr>
                <w:rFonts w:ascii="Times New Roman" w:eastAsia="Times New Roman" w:hAnsi="Times New Roman" w:cs="Times New Roman"/>
                <w:sz w:val="20"/>
                <w:szCs w:val="20"/>
                <w:lang w:val="en-US" w:eastAsia="el-GR"/>
              </w:rPr>
            </w:pPr>
          </w:p>
        </w:tc>
        <w:tc>
          <w:tcPr>
            <w:tcW w:w="1536" w:type="dxa"/>
            <w:tcBorders>
              <w:top w:val="nil"/>
              <w:left w:val="nil"/>
              <w:bottom w:val="nil"/>
              <w:right w:val="nil"/>
            </w:tcBorders>
            <w:shd w:val="clear" w:color="auto" w:fill="auto"/>
            <w:noWrap/>
            <w:vAlign w:val="bottom"/>
            <w:hideMark/>
          </w:tcPr>
          <w:p w14:paraId="2717DA3B" w14:textId="77777777" w:rsidR="001E3F8E" w:rsidRPr="00372DAB" w:rsidRDefault="001E3F8E" w:rsidP="001E3F8E">
            <w:pPr>
              <w:spacing w:after="0" w:line="240" w:lineRule="auto"/>
              <w:rPr>
                <w:rFonts w:ascii="Times New Roman" w:eastAsia="Times New Roman" w:hAnsi="Times New Roman" w:cs="Times New Roman"/>
                <w:sz w:val="20"/>
                <w:szCs w:val="20"/>
                <w:lang w:val="en-US" w:eastAsia="el-GR"/>
              </w:rPr>
            </w:pPr>
          </w:p>
        </w:tc>
        <w:tc>
          <w:tcPr>
            <w:tcW w:w="1316" w:type="dxa"/>
            <w:tcBorders>
              <w:top w:val="nil"/>
              <w:left w:val="nil"/>
              <w:bottom w:val="nil"/>
              <w:right w:val="nil"/>
            </w:tcBorders>
            <w:shd w:val="clear" w:color="auto" w:fill="auto"/>
            <w:noWrap/>
            <w:vAlign w:val="bottom"/>
            <w:hideMark/>
          </w:tcPr>
          <w:p w14:paraId="591BC6CC" w14:textId="77777777" w:rsidR="001E3F8E" w:rsidRPr="00372DAB" w:rsidRDefault="001E3F8E" w:rsidP="001E3F8E">
            <w:pPr>
              <w:spacing w:after="0" w:line="240" w:lineRule="auto"/>
              <w:rPr>
                <w:rFonts w:ascii="Times New Roman" w:eastAsia="Times New Roman" w:hAnsi="Times New Roman" w:cs="Times New Roman"/>
                <w:sz w:val="20"/>
                <w:szCs w:val="20"/>
                <w:lang w:val="en-US" w:eastAsia="el-GR"/>
              </w:rPr>
            </w:pPr>
          </w:p>
        </w:tc>
        <w:tc>
          <w:tcPr>
            <w:tcW w:w="1256" w:type="dxa"/>
            <w:tcBorders>
              <w:top w:val="nil"/>
              <w:left w:val="nil"/>
              <w:bottom w:val="nil"/>
              <w:right w:val="nil"/>
            </w:tcBorders>
            <w:shd w:val="clear" w:color="auto" w:fill="auto"/>
            <w:noWrap/>
            <w:vAlign w:val="bottom"/>
            <w:hideMark/>
          </w:tcPr>
          <w:p w14:paraId="19A6773F" w14:textId="77777777" w:rsidR="001E3F8E" w:rsidRPr="00372DAB" w:rsidRDefault="001E3F8E" w:rsidP="001E3F8E">
            <w:pPr>
              <w:spacing w:after="0" w:line="240" w:lineRule="auto"/>
              <w:rPr>
                <w:rFonts w:ascii="Times New Roman" w:eastAsia="Times New Roman" w:hAnsi="Times New Roman" w:cs="Times New Roman"/>
                <w:sz w:val="20"/>
                <w:szCs w:val="20"/>
                <w:lang w:val="en-US" w:eastAsia="el-GR"/>
              </w:rPr>
            </w:pPr>
          </w:p>
        </w:tc>
        <w:tc>
          <w:tcPr>
            <w:tcW w:w="1476" w:type="dxa"/>
            <w:tcBorders>
              <w:top w:val="nil"/>
              <w:left w:val="nil"/>
              <w:bottom w:val="nil"/>
              <w:right w:val="nil"/>
            </w:tcBorders>
            <w:shd w:val="clear" w:color="auto" w:fill="auto"/>
            <w:noWrap/>
            <w:vAlign w:val="bottom"/>
            <w:hideMark/>
          </w:tcPr>
          <w:p w14:paraId="22397E63" w14:textId="77777777" w:rsidR="001E3F8E" w:rsidRPr="00372DAB" w:rsidRDefault="001E3F8E" w:rsidP="001E3F8E">
            <w:pPr>
              <w:spacing w:after="0" w:line="240" w:lineRule="auto"/>
              <w:rPr>
                <w:rFonts w:ascii="Times New Roman" w:eastAsia="Times New Roman" w:hAnsi="Times New Roman" w:cs="Times New Roman"/>
                <w:sz w:val="20"/>
                <w:szCs w:val="20"/>
                <w:lang w:val="en-US" w:eastAsia="el-GR"/>
              </w:rPr>
            </w:pPr>
          </w:p>
        </w:tc>
      </w:tr>
      <w:tr w:rsidR="00372DAB" w:rsidRPr="00372DAB" w14:paraId="1AA72C82" w14:textId="77777777" w:rsidTr="00A42523">
        <w:trPr>
          <w:trHeight w:val="225"/>
        </w:trPr>
        <w:tc>
          <w:tcPr>
            <w:tcW w:w="2496" w:type="dxa"/>
            <w:tcBorders>
              <w:top w:val="nil"/>
              <w:left w:val="nil"/>
              <w:bottom w:val="nil"/>
              <w:right w:val="nil"/>
            </w:tcBorders>
            <w:shd w:val="clear" w:color="auto" w:fill="auto"/>
            <w:noWrap/>
            <w:vAlign w:val="center"/>
          </w:tcPr>
          <w:p w14:paraId="4C3AD633" w14:textId="77777777" w:rsidR="00372DAB" w:rsidRPr="00372DAB" w:rsidRDefault="00372DAB" w:rsidP="001E3F8E">
            <w:pPr>
              <w:spacing w:after="0" w:line="240" w:lineRule="auto"/>
              <w:rPr>
                <w:rFonts w:ascii="Tahoma" w:eastAsia="Times New Roman" w:hAnsi="Tahoma" w:cs="Tahoma"/>
                <w:color w:val="000000"/>
                <w:sz w:val="20"/>
                <w:szCs w:val="20"/>
                <w:lang w:val="en-US" w:eastAsia="el-GR"/>
              </w:rPr>
            </w:pPr>
          </w:p>
        </w:tc>
        <w:tc>
          <w:tcPr>
            <w:tcW w:w="1556" w:type="dxa"/>
            <w:tcBorders>
              <w:top w:val="nil"/>
              <w:left w:val="nil"/>
              <w:bottom w:val="nil"/>
              <w:right w:val="nil"/>
            </w:tcBorders>
            <w:shd w:val="clear" w:color="auto" w:fill="auto"/>
            <w:noWrap/>
            <w:vAlign w:val="bottom"/>
          </w:tcPr>
          <w:p w14:paraId="08384583" w14:textId="77777777" w:rsidR="00372DAB" w:rsidRPr="00372DAB" w:rsidRDefault="00372DAB" w:rsidP="001E3F8E">
            <w:pPr>
              <w:spacing w:after="0" w:line="240" w:lineRule="auto"/>
              <w:jc w:val="both"/>
              <w:rPr>
                <w:rFonts w:ascii="Times New Roman" w:eastAsia="Times New Roman" w:hAnsi="Times New Roman" w:cs="Times New Roman"/>
                <w:sz w:val="20"/>
                <w:szCs w:val="20"/>
                <w:lang w:val="en-US" w:eastAsia="el-GR"/>
              </w:rPr>
            </w:pPr>
          </w:p>
        </w:tc>
        <w:tc>
          <w:tcPr>
            <w:tcW w:w="1536" w:type="dxa"/>
            <w:tcBorders>
              <w:top w:val="nil"/>
              <w:left w:val="nil"/>
              <w:bottom w:val="nil"/>
              <w:right w:val="nil"/>
            </w:tcBorders>
            <w:shd w:val="clear" w:color="auto" w:fill="auto"/>
            <w:noWrap/>
            <w:vAlign w:val="bottom"/>
          </w:tcPr>
          <w:p w14:paraId="71CF640A" w14:textId="77777777" w:rsidR="00372DAB" w:rsidRPr="00372DAB" w:rsidRDefault="00372DAB" w:rsidP="001E3F8E">
            <w:pPr>
              <w:spacing w:after="0" w:line="240" w:lineRule="auto"/>
              <w:rPr>
                <w:rFonts w:ascii="Times New Roman" w:eastAsia="Times New Roman" w:hAnsi="Times New Roman" w:cs="Times New Roman"/>
                <w:sz w:val="20"/>
                <w:szCs w:val="20"/>
                <w:lang w:val="en-US" w:eastAsia="el-GR"/>
              </w:rPr>
            </w:pPr>
          </w:p>
        </w:tc>
        <w:tc>
          <w:tcPr>
            <w:tcW w:w="1316" w:type="dxa"/>
            <w:tcBorders>
              <w:top w:val="nil"/>
              <w:left w:val="nil"/>
              <w:bottom w:val="nil"/>
              <w:right w:val="nil"/>
            </w:tcBorders>
            <w:shd w:val="clear" w:color="auto" w:fill="auto"/>
            <w:noWrap/>
            <w:vAlign w:val="bottom"/>
          </w:tcPr>
          <w:p w14:paraId="3C3DCF57" w14:textId="77777777" w:rsidR="00372DAB" w:rsidRPr="00372DAB" w:rsidRDefault="00372DAB" w:rsidP="001E3F8E">
            <w:pPr>
              <w:spacing w:after="0" w:line="240" w:lineRule="auto"/>
              <w:rPr>
                <w:rFonts w:ascii="Times New Roman" w:eastAsia="Times New Roman" w:hAnsi="Times New Roman" w:cs="Times New Roman"/>
                <w:sz w:val="20"/>
                <w:szCs w:val="20"/>
                <w:lang w:val="en-US" w:eastAsia="el-GR"/>
              </w:rPr>
            </w:pPr>
          </w:p>
        </w:tc>
        <w:tc>
          <w:tcPr>
            <w:tcW w:w="1256" w:type="dxa"/>
            <w:tcBorders>
              <w:top w:val="nil"/>
              <w:left w:val="nil"/>
              <w:bottom w:val="nil"/>
              <w:right w:val="nil"/>
            </w:tcBorders>
            <w:shd w:val="clear" w:color="auto" w:fill="auto"/>
            <w:noWrap/>
            <w:vAlign w:val="bottom"/>
          </w:tcPr>
          <w:p w14:paraId="2A481240" w14:textId="77777777" w:rsidR="00372DAB" w:rsidRPr="00372DAB" w:rsidRDefault="00372DAB" w:rsidP="001E3F8E">
            <w:pPr>
              <w:spacing w:after="0" w:line="240" w:lineRule="auto"/>
              <w:rPr>
                <w:rFonts w:ascii="Times New Roman" w:eastAsia="Times New Roman" w:hAnsi="Times New Roman" w:cs="Times New Roman"/>
                <w:sz w:val="20"/>
                <w:szCs w:val="20"/>
                <w:lang w:val="en-US" w:eastAsia="el-GR"/>
              </w:rPr>
            </w:pPr>
          </w:p>
        </w:tc>
        <w:tc>
          <w:tcPr>
            <w:tcW w:w="1476" w:type="dxa"/>
            <w:tcBorders>
              <w:top w:val="nil"/>
              <w:left w:val="nil"/>
              <w:bottom w:val="nil"/>
              <w:right w:val="nil"/>
            </w:tcBorders>
            <w:shd w:val="clear" w:color="auto" w:fill="auto"/>
            <w:noWrap/>
            <w:vAlign w:val="bottom"/>
          </w:tcPr>
          <w:p w14:paraId="29F0EC54" w14:textId="77777777" w:rsidR="00372DAB" w:rsidRPr="00372DAB" w:rsidRDefault="00372DAB" w:rsidP="001E3F8E">
            <w:pPr>
              <w:spacing w:after="0" w:line="240" w:lineRule="auto"/>
              <w:rPr>
                <w:rFonts w:ascii="Times New Roman" w:eastAsia="Times New Roman" w:hAnsi="Times New Roman" w:cs="Times New Roman"/>
                <w:sz w:val="20"/>
                <w:szCs w:val="20"/>
                <w:lang w:val="en-US" w:eastAsia="el-GR"/>
              </w:rPr>
            </w:pPr>
          </w:p>
        </w:tc>
      </w:tr>
      <w:tr w:rsidR="006D41DB" w:rsidRPr="001E3F8E" w14:paraId="26504826" w14:textId="77777777" w:rsidTr="00A42523">
        <w:trPr>
          <w:trHeight w:val="375"/>
        </w:trPr>
        <w:tc>
          <w:tcPr>
            <w:tcW w:w="9636" w:type="dxa"/>
            <w:gridSpan w:val="6"/>
            <w:tcBorders>
              <w:top w:val="nil"/>
              <w:left w:val="nil"/>
              <w:bottom w:val="nil"/>
              <w:right w:val="nil"/>
            </w:tcBorders>
            <w:shd w:val="clear" w:color="auto" w:fill="auto"/>
            <w:vAlign w:val="center"/>
            <w:hideMark/>
          </w:tcPr>
          <w:p w14:paraId="46617F87" w14:textId="77777777" w:rsidR="006D41DB" w:rsidRDefault="006D41DB" w:rsidP="006D41DB">
            <w:pPr>
              <w:spacing w:after="0" w:line="240" w:lineRule="auto"/>
              <w:rPr>
                <w:rFonts w:ascii="Tahoma" w:eastAsia="Times New Roman" w:hAnsi="Tahoma" w:cs="Tahoma"/>
                <w:b/>
                <w:bCs/>
                <w:color w:val="000000"/>
                <w:lang w:eastAsia="el-GR"/>
              </w:rPr>
            </w:pPr>
          </w:p>
          <w:p w14:paraId="725AF405" w14:textId="1ED42E02" w:rsidR="006D41DB" w:rsidRPr="001E3F8E" w:rsidRDefault="006D41DB" w:rsidP="006D41DB">
            <w:pPr>
              <w:spacing w:after="0" w:line="240" w:lineRule="auto"/>
              <w:rPr>
                <w:rFonts w:ascii="Tahoma" w:eastAsia="Times New Roman" w:hAnsi="Tahoma" w:cs="Tahoma"/>
                <w:b/>
                <w:bCs/>
                <w:color w:val="000000"/>
                <w:lang w:eastAsia="el-GR"/>
              </w:rPr>
            </w:pPr>
            <w:r w:rsidRPr="001E3F8E">
              <w:rPr>
                <w:rFonts w:ascii="Tahoma" w:eastAsia="Times New Roman" w:hAnsi="Tahoma" w:cs="Tahoma"/>
                <w:b/>
                <w:bCs/>
                <w:color w:val="000000"/>
                <w:lang w:eastAsia="el-GR"/>
              </w:rPr>
              <w:t>1.  Τέλος Σύνδεσης</w:t>
            </w:r>
          </w:p>
        </w:tc>
      </w:tr>
      <w:tr w:rsidR="006D41DB" w:rsidRPr="001E3F8E" w14:paraId="3F36C658" w14:textId="77777777" w:rsidTr="00A42523">
        <w:trPr>
          <w:trHeight w:val="1504"/>
        </w:trPr>
        <w:tc>
          <w:tcPr>
            <w:tcW w:w="9636" w:type="dxa"/>
            <w:gridSpan w:val="6"/>
            <w:tcBorders>
              <w:top w:val="nil"/>
              <w:left w:val="nil"/>
              <w:bottom w:val="nil"/>
              <w:right w:val="nil"/>
            </w:tcBorders>
            <w:shd w:val="clear" w:color="auto" w:fill="auto"/>
            <w:vAlign w:val="center"/>
            <w:hideMark/>
          </w:tcPr>
          <w:p w14:paraId="351CE0AE" w14:textId="3A53A258" w:rsidR="006D41DB" w:rsidRDefault="006D41DB" w:rsidP="006D41DB">
            <w:pPr>
              <w:spacing w:after="0" w:line="240" w:lineRule="auto"/>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Το τέλος σύνδεσης </w:t>
            </w:r>
            <w:r>
              <w:rPr>
                <w:rFonts w:ascii="Tahoma" w:eastAsia="Times New Roman" w:hAnsi="Tahoma" w:cs="Tahoma"/>
                <w:color w:val="000000"/>
                <w:sz w:val="20"/>
                <w:szCs w:val="20"/>
                <w:lang w:eastAsia="el-GR"/>
              </w:rPr>
              <w:t xml:space="preserve">της υπηρεσίας </w:t>
            </w:r>
            <w:r w:rsidRPr="001E3F8E">
              <w:rPr>
                <w:rFonts w:ascii="Tahoma" w:eastAsia="Times New Roman" w:hAnsi="Tahoma" w:cs="Tahoma"/>
                <w:color w:val="000000"/>
                <w:sz w:val="20"/>
                <w:szCs w:val="20"/>
                <w:lang w:eastAsia="el-GR"/>
              </w:rPr>
              <w:t xml:space="preserve">Cytavision </w:t>
            </w:r>
            <w:r>
              <w:rPr>
                <w:rFonts w:ascii="Tahoma" w:eastAsia="Times New Roman" w:hAnsi="Tahoma" w:cs="Tahoma"/>
                <w:color w:val="000000"/>
                <w:sz w:val="20"/>
                <w:szCs w:val="20"/>
                <w:lang w:eastAsia="el-GR"/>
              </w:rPr>
              <w:t>(με αποκωδικοποιητή</w:t>
            </w:r>
            <w:r w:rsidRPr="00A42523">
              <w:rPr>
                <w:rFonts w:ascii="Tahoma" w:eastAsia="Times New Roman" w:hAnsi="Tahoma" w:cs="Tahoma"/>
                <w:color w:val="000000"/>
                <w:sz w:val="20"/>
                <w:szCs w:val="20"/>
                <w:lang w:eastAsia="el-GR"/>
              </w:rPr>
              <w:t xml:space="preserve">) </w:t>
            </w:r>
            <w:r w:rsidRPr="001E3F8E">
              <w:rPr>
                <w:rFonts w:ascii="Tahoma" w:eastAsia="Times New Roman" w:hAnsi="Tahoma" w:cs="Tahoma"/>
                <w:color w:val="000000"/>
                <w:sz w:val="20"/>
                <w:szCs w:val="20"/>
                <w:lang w:eastAsia="el-GR"/>
              </w:rPr>
              <w:t xml:space="preserve">είναι </w:t>
            </w:r>
            <w:r>
              <w:rPr>
                <w:rFonts w:ascii="Tahoma" w:eastAsia="Times New Roman" w:hAnsi="Tahoma" w:cs="Tahoma"/>
                <w:color w:val="000000"/>
                <w:sz w:val="20"/>
                <w:szCs w:val="20"/>
                <w:lang w:eastAsia="el-GR"/>
              </w:rPr>
              <w:t xml:space="preserve">€29 </w:t>
            </w:r>
            <w:r w:rsidRPr="001E3F8E">
              <w:rPr>
                <w:rFonts w:ascii="Tahoma" w:eastAsia="Times New Roman" w:hAnsi="Tahoma" w:cs="Tahoma"/>
                <w:color w:val="000000"/>
                <w:sz w:val="20"/>
                <w:szCs w:val="20"/>
                <w:lang w:eastAsia="el-GR"/>
              </w:rPr>
              <w:t xml:space="preserve">και παρέχεται η δυνατότητα εξόφλησης εφάπαξ ή σε 10 μηνιαίες δόσεις. </w:t>
            </w:r>
          </w:p>
          <w:p w14:paraId="663C93C0" w14:textId="77777777" w:rsidR="006D41DB" w:rsidRDefault="006D41DB" w:rsidP="006D41DB">
            <w:pPr>
              <w:spacing w:after="0" w:line="240" w:lineRule="auto"/>
              <w:rPr>
                <w:rFonts w:ascii="Tahoma" w:eastAsia="Times New Roman" w:hAnsi="Tahoma" w:cs="Tahoma"/>
                <w:color w:val="000000"/>
                <w:sz w:val="20"/>
                <w:szCs w:val="20"/>
                <w:lang w:eastAsia="el-GR"/>
              </w:rPr>
            </w:pPr>
          </w:p>
          <w:p w14:paraId="5B15E522" w14:textId="6FD5D1CA" w:rsidR="006D41DB" w:rsidRDefault="006D41DB" w:rsidP="006D41DB">
            <w:pPr>
              <w:spacing w:after="0" w:line="240" w:lineRule="auto"/>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xml:space="preserve">Δεν υπάρχει τέλος σύνδεσης για την υπηρεσία Cytavision μέσω </w:t>
            </w:r>
            <w:r>
              <w:rPr>
                <w:rFonts w:ascii="Tahoma" w:eastAsia="Times New Roman" w:hAnsi="Tahoma" w:cs="Tahoma"/>
                <w:color w:val="000000"/>
                <w:sz w:val="20"/>
                <w:szCs w:val="20"/>
                <w:lang w:val="en-US" w:eastAsia="el-GR"/>
              </w:rPr>
              <w:t>TV</w:t>
            </w:r>
            <w:r w:rsidRPr="00A42523">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val="en-US" w:eastAsia="el-GR"/>
              </w:rPr>
              <w:t>App</w:t>
            </w:r>
            <w:r w:rsidRPr="00A42523">
              <w:rPr>
                <w:rFonts w:ascii="Tahoma" w:eastAsia="Times New Roman" w:hAnsi="Tahoma" w:cs="Tahoma"/>
                <w:color w:val="000000"/>
                <w:sz w:val="20"/>
                <w:szCs w:val="20"/>
                <w:lang w:eastAsia="el-GR"/>
              </w:rPr>
              <w:t>.</w:t>
            </w:r>
          </w:p>
          <w:p w14:paraId="70EC95AB" w14:textId="3CFD1906" w:rsidR="006D41DB" w:rsidRPr="001E3F8E" w:rsidRDefault="006D41DB" w:rsidP="006D41DB">
            <w:pPr>
              <w:spacing w:after="0" w:line="240" w:lineRule="auto"/>
              <w:rPr>
                <w:rFonts w:ascii="Tahoma" w:eastAsia="Times New Roman" w:hAnsi="Tahoma" w:cs="Tahoma"/>
                <w:color w:val="000000"/>
                <w:sz w:val="20"/>
                <w:szCs w:val="20"/>
                <w:lang w:eastAsia="el-GR"/>
              </w:rPr>
            </w:pPr>
          </w:p>
        </w:tc>
      </w:tr>
      <w:tr w:rsidR="006D41DB" w:rsidRPr="001E3F8E" w14:paraId="1CED1476" w14:textId="77777777" w:rsidTr="00A42523">
        <w:trPr>
          <w:trHeight w:val="405"/>
        </w:trPr>
        <w:tc>
          <w:tcPr>
            <w:tcW w:w="9636" w:type="dxa"/>
            <w:gridSpan w:val="6"/>
            <w:tcBorders>
              <w:top w:val="nil"/>
              <w:left w:val="nil"/>
              <w:bottom w:val="nil"/>
              <w:right w:val="nil"/>
            </w:tcBorders>
            <w:shd w:val="clear" w:color="auto" w:fill="auto"/>
            <w:hideMark/>
          </w:tcPr>
          <w:p w14:paraId="3363F64F" w14:textId="77777777" w:rsidR="006D41DB" w:rsidRPr="001E3F8E" w:rsidRDefault="006D41DB" w:rsidP="006D41DB">
            <w:pPr>
              <w:spacing w:after="0" w:line="240" w:lineRule="auto"/>
              <w:rPr>
                <w:rFonts w:ascii="Tahoma" w:eastAsia="Times New Roman" w:hAnsi="Tahoma" w:cs="Tahoma"/>
                <w:b/>
                <w:bCs/>
                <w:color w:val="000000"/>
                <w:lang w:eastAsia="el-GR"/>
              </w:rPr>
            </w:pPr>
            <w:r w:rsidRPr="001E3F8E">
              <w:rPr>
                <w:rFonts w:ascii="Tahoma" w:eastAsia="Times New Roman" w:hAnsi="Tahoma" w:cs="Tahoma"/>
                <w:b/>
                <w:bCs/>
                <w:color w:val="000000"/>
                <w:lang w:eastAsia="el-GR"/>
              </w:rPr>
              <w:t xml:space="preserve">2. Τερματισμός </w:t>
            </w:r>
          </w:p>
        </w:tc>
      </w:tr>
      <w:tr w:rsidR="006D41DB" w:rsidRPr="001E3F8E" w14:paraId="22618697" w14:textId="77777777" w:rsidTr="00A42523">
        <w:trPr>
          <w:trHeight w:val="1125"/>
        </w:trPr>
        <w:tc>
          <w:tcPr>
            <w:tcW w:w="9636" w:type="dxa"/>
            <w:gridSpan w:val="6"/>
            <w:tcBorders>
              <w:top w:val="nil"/>
              <w:left w:val="nil"/>
              <w:bottom w:val="nil"/>
              <w:right w:val="nil"/>
            </w:tcBorders>
            <w:shd w:val="clear" w:color="auto" w:fill="auto"/>
            <w:hideMark/>
          </w:tcPr>
          <w:p w14:paraId="4E36AB96" w14:textId="1CB6AB21" w:rsidR="006D41DB" w:rsidRPr="001E3F8E" w:rsidRDefault="006D41DB" w:rsidP="006D41DB">
            <w:pPr>
              <w:spacing w:after="0" w:line="240" w:lineRule="auto"/>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Κατά τον τερματισμό </w:t>
            </w:r>
            <w:r>
              <w:rPr>
                <w:rFonts w:ascii="Tahoma" w:eastAsia="Times New Roman" w:hAnsi="Tahoma" w:cs="Tahoma"/>
                <w:color w:val="000000"/>
                <w:sz w:val="20"/>
                <w:szCs w:val="20"/>
                <w:lang w:eastAsia="el-GR"/>
              </w:rPr>
              <w:t xml:space="preserve">της υπηρεσίας </w:t>
            </w:r>
            <w:r w:rsidRPr="001E3F8E">
              <w:rPr>
                <w:rFonts w:ascii="Tahoma" w:eastAsia="Times New Roman" w:hAnsi="Tahoma" w:cs="Tahoma"/>
                <w:color w:val="000000"/>
                <w:sz w:val="20"/>
                <w:szCs w:val="20"/>
                <w:lang w:eastAsia="el-GR"/>
              </w:rPr>
              <w:t xml:space="preserve">Cytavision </w:t>
            </w:r>
            <w:r w:rsidRPr="00A42523">
              <w:rPr>
                <w:rFonts w:ascii="Tahoma" w:eastAsia="Times New Roman" w:hAnsi="Tahoma" w:cs="Tahoma"/>
                <w:color w:val="000000"/>
                <w:sz w:val="20"/>
                <w:szCs w:val="20"/>
                <w:lang w:eastAsia="el-GR"/>
              </w:rPr>
              <w:t>(</w:t>
            </w:r>
            <w:r>
              <w:rPr>
                <w:rFonts w:ascii="Tahoma" w:eastAsia="Times New Roman" w:hAnsi="Tahoma" w:cs="Tahoma"/>
                <w:color w:val="000000"/>
                <w:sz w:val="20"/>
                <w:szCs w:val="20"/>
                <w:lang w:eastAsia="el-GR"/>
              </w:rPr>
              <w:t>με αποκωδικοποιητή</w:t>
            </w:r>
            <w:r w:rsidRPr="00A42523">
              <w:rPr>
                <w:rFonts w:ascii="Tahoma" w:eastAsia="Times New Roman" w:hAnsi="Tahoma" w:cs="Tahoma"/>
                <w:color w:val="000000"/>
                <w:sz w:val="20"/>
                <w:szCs w:val="20"/>
                <w:lang w:eastAsia="el-GR"/>
              </w:rPr>
              <w:t xml:space="preserve">) </w:t>
            </w:r>
            <w:r w:rsidRPr="001E3F8E">
              <w:rPr>
                <w:rFonts w:ascii="Tahoma" w:eastAsia="Times New Roman" w:hAnsi="Tahoma" w:cs="Tahoma"/>
                <w:color w:val="000000"/>
                <w:sz w:val="20"/>
                <w:szCs w:val="20"/>
                <w:lang w:eastAsia="el-GR"/>
              </w:rPr>
              <w:t xml:space="preserve">ο εξοπλισμός που έχει παραχωρηθεί από τη Cyta για λειτουργία </w:t>
            </w:r>
            <w:r>
              <w:rPr>
                <w:rFonts w:ascii="Tahoma" w:eastAsia="Times New Roman" w:hAnsi="Tahoma" w:cs="Tahoma"/>
                <w:color w:val="000000"/>
                <w:sz w:val="20"/>
                <w:szCs w:val="20"/>
                <w:lang w:eastAsia="el-GR"/>
              </w:rPr>
              <w:t xml:space="preserve">της υπηρεσίας </w:t>
            </w:r>
            <w:r w:rsidRPr="001E3F8E">
              <w:rPr>
                <w:rFonts w:ascii="Tahoma" w:eastAsia="Times New Roman" w:hAnsi="Tahoma" w:cs="Tahoma"/>
                <w:color w:val="000000"/>
                <w:sz w:val="20"/>
                <w:szCs w:val="20"/>
                <w:lang w:eastAsia="el-GR"/>
              </w:rPr>
              <w:t>πρέπει να επιστραφεί. Σε περίπτωση μη επιστροφής του εξοπλισμού η χρέωση είναι €95,20 ανά αποκωδικοποιητή για την υπηρεσία Cytavision</w:t>
            </w:r>
            <w:r w:rsidRPr="00A42523">
              <w:rPr>
                <w:rFonts w:ascii="Tahoma" w:eastAsia="Times New Roman" w:hAnsi="Tahoma" w:cs="Tahoma"/>
                <w:color w:val="000000"/>
                <w:sz w:val="20"/>
                <w:szCs w:val="20"/>
                <w:lang w:eastAsia="el-GR"/>
              </w:rPr>
              <w:t xml:space="preserve"> </w:t>
            </w:r>
            <w:r w:rsidRPr="009F20BA">
              <w:rPr>
                <w:rFonts w:ascii="Tahoma" w:eastAsia="Times New Roman" w:hAnsi="Tahoma" w:cs="Tahoma"/>
                <w:color w:val="000000"/>
                <w:sz w:val="20"/>
                <w:szCs w:val="20"/>
                <w:lang w:eastAsia="el-GR"/>
              </w:rPr>
              <w:t>(</w:t>
            </w:r>
            <w:r>
              <w:rPr>
                <w:rFonts w:ascii="Tahoma" w:eastAsia="Times New Roman" w:hAnsi="Tahoma" w:cs="Tahoma"/>
                <w:color w:val="000000"/>
                <w:sz w:val="20"/>
                <w:szCs w:val="20"/>
                <w:lang w:eastAsia="el-GR"/>
              </w:rPr>
              <w:t>με αποκωδικοποιητή</w:t>
            </w:r>
            <w:r w:rsidRPr="009F20BA">
              <w:rPr>
                <w:rFonts w:ascii="Tahoma" w:eastAsia="Times New Roman" w:hAnsi="Tahoma" w:cs="Tahoma"/>
                <w:color w:val="000000"/>
                <w:sz w:val="20"/>
                <w:szCs w:val="20"/>
                <w:lang w:eastAsia="el-GR"/>
              </w:rPr>
              <w:t>)</w:t>
            </w:r>
            <w:r>
              <w:rPr>
                <w:rFonts w:ascii="Tahoma" w:eastAsia="Times New Roman" w:hAnsi="Tahoma" w:cs="Tahoma"/>
                <w:color w:val="000000"/>
                <w:sz w:val="20"/>
                <w:szCs w:val="20"/>
                <w:lang w:eastAsia="el-GR"/>
              </w:rPr>
              <w:t>.</w:t>
            </w:r>
          </w:p>
        </w:tc>
      </w:tr>
      <w:tr w:rsidR="006D41DB" w:rsidRPr="001E3F8E" w14:paraId="30992984" w14:textId="77777777" w:rsidTr="00790587">
        <w:trPr>
          <w:trHeight w:val="68"/>
        </w:trPr>
        <w:tc>
          <w:tcPr>
            <w:tcW w:w="9636" w:type="dxa"/>
            <w:gridSpan w:val="6"/>
            <w:tcBorders>
              <w:top w:val="nil"/>
              <w:left w:val="nil"/>
              <w:bottom w:val="nil"/>
              <w:right w:val="nil"/>
            </w:tcBorders>
            <w:shd w:val="clear" w:color="auto" w:fill="auto"/>
            <w:hideMark/>
          </w:tcPr>
          <w:p w14:paraId="12751451" w14:textId="45BFECAB" w:rsidR="006D41DB" w:rsidRPr="001E3F8E" w:rsidRDefault="006D41DB" w:rsidP="006D41DB">
            <w:pPr>
              <w:spacing w:after="0" w:line="240" w:lineRule="auto"/>
              <w:rPr>
                <w:rFonts w:ascii="Tahoma" w:eastAsia="Times New Roman" w:hAnsi="Tahoma" w:cs="Tahoma"/>
                <w:color w:val="000000"/>
                <w:sz w:val="20"/>
                <w:szCs w:val="20"/>
                <w:lang w:eastAsia="el-GR"/>
              </w:rPr>
            </w:pPr>
          </w:p>
        </w:tc>
      </w:tr>
      <w:tr w:rsidR="006D41DB" w:rsidRPr="001E3F8E" w14:paraId="6E5A1AF6" w14:textId="77777777" w:rsidTr="00A42523">
        <w:trPr>
          <w:trHeight w:val="1095"/>
        </w:trPr>
        <w:tc>
          <w:tcPr>
            <w:tcW w:w="9636" w:type="dxa"/>
            <w:gridSpan w:val="6"/>
            <w:tcBorders>
              <w:top w:val="nil"/>
              <w:left w:val="nil"/>
              <w:bottom w:val="nil"/>
              <w:right w:val="nil"/>
            </w:tcBorders>
            <w:shd w:val="clear" w:color="auto" w:fill="auto"/>
            <w:hideMark/>
          </w:tcPr>
          <w:p w14:paraId="12C36DDB" w14:textId="642E1815" w:rsidR="006D41DB" w:rsidRPr="001E3F8E" w:rsidRDefault="006D41DB" w:rsidP="006D41DB">
            <w:pPr>
              <w:spacing w:after="0" w:line="240" w:lineRule="auto"/>
              <w:rPr>
                <w:rFonts w:ascii="Tahoma" w:eastAsia="Times New Roman" w:hAnsi="Tahoma" w:cs="Tahoma"/>
                <w:b/>
                <w:bCs/>
                <w:color w:val="000000"/>
                <w:lang w:eastAsia="el-GR"/>
              </w:rPr>
            </w:pPr>
            <w:r>
              <w:rPr>
                <w:rFonts w:ascii="Tahoma" w:eastAsia="Times New Roman" w:hAnsi="Tahoma" w:cs="Tahoma"/>
                <w:b/>
                <w:bCs/>
                <w:color w:val="000000"/>
                <w:lang w:eastAsia="el-GR"/>
              </w:rPr>
              <w:t>3</w:t>
            </w:r>
            <w:r w:rsidRPr="001E3F8E">
              <w:rPr>
                <w:rFonts w:ascii="Tahoma" w:eastAsia="Times New Roman" w:hAnsi="Tahoma" w:cs="Tahoma"/>
                <w:b/>
                <w:bCs/>
                <w:color w:val="000000"/>
                <w:lang w:eastAsia="el-GR"/>
              </w:rPr>
              <w:t xml:space="preserve">. Άλλες σχετικές πληροφορίες </w:t>
            </w:r>
            <w:r w:rsidRPr="001E3F8E">
              <w:rPr>
                <w:rFonts w:ascii="Tahoma" w:eastAsia="Times New Roman" w:hAnsi="Tahoma" w:cs="Tahoma"/>
                <w:b/>
                <w:bCs/>
                <w:color w:val="000000"/>
                <w:lang w:eastAsia="el-GR"/>
              </w:rPr>
              <w:br/>
            </w:r>
            <w:r w:rsidRPr="001E3F8E">
              <w:rPr>
                <w:rFonts w:ascii="Tahoma" w:eastAsia="Times New Roman" w:hAnsi="Tahoma" w:cs="Tahoma"/>
                <w:color w:val="000000"/>
                <w:sz w:val="20"/>
                <w:szCs w:val="20"/>
                <w:lang w:eastAsia="el-GR"/>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p>
        </w:tc>
      </w:tr>
      <w:tr w:rsidR="006D41DB" w:rsidRPr="001E3F8E" w14:paraId="56F1064F" w14:textId="77777777" w:rsidTr="00A42523">
        <w:trPr>
          <w:trHeight w:val="870"/>
        </w:trPr>
        <w:tc>
          <w:tcPr>
            <w:tcW w:w="9636" w:type="dxa"/>
            <w:gridSpan w:val="6"/>
            <w:tcBorders>
              <w:top w:val="nil"/>
              <w:left w:val="nil"/>
              <w:bottom w:val="nil"/>
              <w:right w:val="nil"/>
            </w:tcBorders>
            <w:shd w:val="clear" w:color="auto" w:fill="auto"/>
            <w:hideMark/>
          </w:tcPr>
          <w:p w14:paraId="45625DCE" w14:textId="77777777" w:rsidR="006D41DB" w:rsidRDefault="006D41DB" w:rsidP="006D41DB">
            <w:pPr>
              <w:spacing w:after="0" w:line="240" w:lineRule="auto"/>
              <w:rPr>
                <w:rFonts w:ascii="Tahoma" w:eastAsia="Times New Roman" w:hAnsi="Tahoma" w:cs="Tahoma"/>
                <w:b/>
                <w:bCs/>
                <w:i/>
                <w:iCs/>
                <w:color w:val="000000"/>
                <w:sz w:val="20"/>
                <w:szCs w:val="20"/>
                <w:lang w:eastAsia="el-GR"/>
              </w:rPr>
            </w:pPr>
          </w:p>
          <w:p w14:paraId="6F02BBF1" w14:textId="30FBC286" w:rsidR="006D41DB" w:rsidRPr="001E3F8E" w:rsidRDefault="006D41DB" w:rsidP="006D41DB">
            <w:pPr>
              <w:spacing w:after="0" w:line="240" w:lineRule="auto"/>
              <w:rPr>
                <w:rFonts w:ascii="Tahoma" w:eastAsia="Times New Roman" w:hAnsi="Tahoma" w:cs="Tahoma"/>
                <w:color w:val="000000"/>
                <w:sz w:val="20"/>
                <w:szCs w:val="20"/>
                <w:lang w:eastAsia="el-GR"/>
              </w:rPr>
            </w:pPr>
            <w:r w:rsidRPr="001E3F8E">
              <w:rPr>
                <w:rFonts w:ascii="Tahoma" w:eastAsia="Times New Roman" w:hAnsi="Tahoma" w:cs="Tahoma"/>
                <w:b/>
                <w:bCs/>
                <w:i/>
                <w:iCs/>
                <w:color w:val="000000"/>
                <w:sz w:val="20"/>
                <w:szCs w:val="20"/>
                <w:lang w:eastAsia="el-GR"/>
              </w:rPr>
              <w:t>Υπηρεσία Cytavision</w:t>
            </w:r>
            <w:r w:rsidRPr="001E3F8E">
              <w:rPr>
                <w:rFonts w:ascii="Tahoma" w:eastAsia="Times New Roman" w:hAnsi="Tahoma" w:cs="Tahoma"/>
                <w:color w:val="000000"/>
                <w:sz w:val="20"/>
                <w:szCs w:val="20"/>
                <w:lang w:eastAsia="el-GR"/>
              </w:rPr>
              <w:br/>
              <w:t xml:space="preserve">Η υπηρεσία Cytavision αποτελεί τη συνδρομητική τηλεόραση της Cyta η οποία παρέχεται σε τρία βασικά πακέτα. </w:t>
            </w:r>
          </w:p>
        </w:tc>
      </w:tr>
      <w:tr w:rsidR="006D41DB" w:rsidRPr="001E3F8E" w14:paraId="4CDC5AAF" w14:textId="77777777" w:rsidTr="00A42523">
        <w:trPr>
          <w:trHeight w:val="2460"/>
        </w:trPr>
        <w:tc>
          <w:tcPr>
            <w:tcW w:w="9636" w:type="dxa"/>
            <w:gridSpan w:val="6"/>
            <w:tcBorders>
              <w:top w:val="nil"/>
              <w:left w:val="nil"/>
              <w:bottom w:val="nil"/>
              <w:right w:val="nil"/>
            </w:tcBorders>
            <w:shd w:val="clear" w:color="auto" w:fill="auto"/>
            <w:hideMark/>
          </w:tcPr>
          <w:p w14:paraId="7AA558D6" w14:textId="546CD6BE" w:rsidR="006D41DB" w:rsidRDefault="006D41DB" w:rsidP="006D41DB">
            <w:pPr>
              <w:spacing w:after="0" w:line="240" w:lineRule="auto"/>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u w:val="single"/>
                <w:lang w:eastAsia="el-GR"/>
              </w:rPr>
              <w:t xml:space="preserve">Value </w:t>
            </w:r>
            <w:r>
              <w:rPr>
                <w:rFonts w:ascii="Tahoma" w:eastAsia="Times New Roman" w:hAnsi="Tahoma" w:cs="Tahoma"/>
                <w:color w:val="000000"/>
                <w:sz w:val="20"/>
                <w:szCs w:val="20"/>
                <w:u w:val="single"/>
                <w:lang w:val="en-US" w:eastAsia="el-GR"/>
              </w:rPr>
              <w:t>TV</w:t>
            </w:r>
            <w:r w:rsidRPr="00790587">
              <w:rPr>
                <w:rFonts w:ascii="Tahoma" w:eastAsia="Times New Roman" w:hAnsi="Tahoma" w:cs="Tahoma"/>
                <w:color w:val="000000"/>
                <w:sz w:val="20"/>
                <w:szCs w:val="20"/>
                <w:u w:val="single"/>
                <w:lang w:eastAsia="el-GR"/>
              </w:rPr>
              <w:t xml:space="preserve"> </w:t>
            </w:r>
            <w:r w:rsidRPr="001E3F8E">
              <w:rPr>
                <w:rFonts w:ascii="Tahoma" w:eastAsia="Times New Roman" w:hAnsi="Tahoma" w:cs="Tahoma"/>
                <w:color w:val="000000"/>
                <w:sz w:val="20"/>
                <w:szCs w:val="20"/>
                <w:u w:val="single"/>
                <w:lang w:eastAsia="el-GR"/>
              </w:rPr>
              <w:t>Pack</w:t>
            </w:r>
            <w:r w:rsidRPr="001E3F8E">
              <w:rPr>
                <w:rFonts w:ascii="Tahoma" w:eastAsia="Times New Roman" w:hAnsi="Tahoma" w:cs="Tahoma"/>
                <w:color w:val="000000"/>
                <w:sz w:val="20"/>
                <w:szCs w:val="20"/>
                <w:lang w:eastAsia="el-GR"/>
              </w:rPr>
              <w:t>: Θεματικό περιεχόμενο από όλες τις ενότητες όπως, ανοικτά Κυπριακά κανάλια, Ειδησεογραφικά, Ντοκιμαντέρ, Παιδικά και κανάλια Γενικού Περιεχομένου κ.α.</w:t>
            </w:r>
            <w:r w:rsidRPr="001E3F8E" w:rsidDel="00241B87">
              <w:rPr>
                <w:rFonts w:ascii="Tahoma" w:eastAsia="Times New Roman" w:hAnsi="Tahoma" w:cs="Tahoma"/>
                <w:color w:val="000000"/>
                <w:sz w:val="20"/>
                <w:szCs w:val="20"/>
                <w:lang w:eastAsia="el-GR"/>
              </w:rPr>
              <w:t xml:space="preserve"> </w:t>
            </w:r>
            <w:r w:rsidRPr="001E3F8E">
              <w:rPr>
                <w:rFonts w:ascii="Tahoma" w:eastAsia="Times New Roman" w:hAnsi="Tahoma" w:cs="Tahoma"/>
                <w:color w:val="000000"/>
                <w:sz w:val="20"/>
                <w:szCs w:val="20"/>
                <w:lang w:eastAsia="el-GR"/>
              </w:rPr>
              <w:br/>
            </w:r>
            <w:r w:rsidRPr="001E3F8E">
              <w:rPr>
                <w:rFonts w:ascii="Tahoma" w:eastAsia="Times New Roman" w:hAnsi="Tahoma" w:cs="Tahoma"/>
                <w:color w:val="000000"/>
                <w:sz w:val="20"/>
                <w:szCs w:val="20"/>
                <w:u w:val="single"/>
                <w:lang w:eastAsia="el-GR"/>
              </w:rPr>
              <w:t xml:space="preserve">Variety </w:t>
            </w:r>
            <w:r>
              <w:rPr>
                <w:rFonts w:ascii="Tahoma" w:eastAsia="Times New Roman" w:hAnsi="Tahoma" w:cs="Tahoma"/>
                <w:color w:val="000000"/>
                <w:sz w:val="20"/>
                <w:szCs w:val="20"/>
                <w:u w:val="single"/>
                <w:lang w:val="en-US" w:eastAsia="el-GR"/>
              </w:rPr>
              <w:t>TV</w:t>
            </w:r>
            <w:r w:rsidRPr="00790587">
              <w:rPr>
                <w:rFonts w:ascii="Tahoma" w:eastAsia="Times New Roman" w:hAnsi="Tahoma" w:cs="Tahoma"/>
                <w:color w:val="000000"/>
                <w:sz w:val="20"/>
                <w:szCs w:val="20"/>
                <w:u w:val="single"/>
                <w:lang w:eastAsia="el-GR"/>
              </w:rPr>
              <w:t xml:space="preserve"> </w:t>
            </w:r>
            <w:r w:rsidRPr="001E3F8E">
              <w:rPr>
                <w:rFonts w:ascii="Tahoma" w:eastAsia="Times New Roman" w:hAnsi="Tahoma" w:cs="Tahoma"/>
                <w:color w:val="000000"/>
                <w:sz w:val="20"/>
                <w:szCs w:val="20"/>
                <w:u w:val="single"/>
                <w:lang w:eastAsia="el-GR"/>
              </w:rPr>
              <w:t>Pack</w:t>
            </w:r>
            <w:r w:rsidRPr="001E3F8E">
              <w:rPr>
                <w:rFonts w:ascii="Tahoma" w:eastAsia="Times New Roman" w:hAnsi="Tahoma" w:cs="Tahoma"/>
                <w:color w:val="000000"/>
                <w:sz w:val="20"/>
                <w:szCs w:val="20"/>
                <w:lang w:eastAsia="el-GR"/>
              </w:rPr>
              <w:t>: Εμπλουτισμένο θεματικό περιεχόμενο από όλες τις ενότητες όπως, ανοικτά Κυπριακά κανάλια, Ειδησεογραφικά, Ντοκιμαντέρ, Παιδικά και κανάλια Γενικού Περιεχομένου, περιλαμβανομένων καναλιών ταινιών</w:t>
            </w:r>
            <w:r w:rsidR="00773421">
              <w:rPr>
                <w:rFonts w:ascii="Tahoma" w:eastAsia="Times New Roman" w:hAnsi="Tahoma" w:cs="Tahoma"/>
                <w:color w:val="000000"/>
                <w:sz w:val="20"/>
                <w:szCs w:val="20"/>
                <w:lang w:eastAsia="el-GR"/>
              </w:rPr>
              <w:t xml:space="preserve"> </w:t>
            </w:r>
            <w:r w:rsidR="00773421" w:rsidRPr="00773421">
              <w:rPr>
                <w:rFonts w:ascii="Tahoma" w:eastAsia="Times New Roman" w:hAnsi="Tahoma" w:cs="Tahoma"/>
                <w:color w:val="000000"/>
                <w:sz w:val="20"/>
                <w:szCs w:val="20"/>
                <w:lang w:eastAsia="el-GR"/>
              </w:rPr>
              <w:t>(</w:t>
            </w:r>
            <w:r w:rsidR="00773421">
              <w:rPr>
                <w:rFonts w:ascii="Tahoma" w:eastAsia="Times New Roman" w:hAnsi="Tahoma" w:cs="Tahoma"/>
                <w:color w:val="000000"/>
                <w:sz w:val="20"/>
                <w:szCs w:val="20"/>
                <w:lang w:val="en-US" w:eastAsia="el-GR"/>
              </w:rPr>
              <w:t>cinema</w:t>
            </w:r>
            <w:r w:rsidR="00773421">
              <w:rPr>
                <w:rFonts w:ascii="Tahoma" w:eastAsia="Times New Roman" w:hAnsi="Tahoma" w:cs="Tahoma"/>
                <w:color w:val="000000"/>
                <w:sz w:val="20"/>
                <w:szCs w:val="20"/>
                <w:lang w:eastAsia="el-GR"/>
              </w:rPr>
              <w:t xml:space="preserve"> </w:t>
            </w:r>
            <w:r w:rsidRPr="001E3F8E">
              <w:rPr>
                <w:rFonts w:ascii="Tahoma" w:eastAsia="Times New Roman" w:hAnsi="Tahoma" w:cs="Tahoma"/>
                <w:color w:val="000000"/>
                <w:sz w:val="20"/>
                <w:szCs w:val="20"/>
                <w:lang w:eastAsia="el-GR"/>
              </w:rPr>
              <w:t xml:space="preserve">κ.α. </w:t>
            </w:r>
            <w:r w:rsidRPr="001E3F8E">
              <w:rPr>
                <w:rFonts w:ascii="Tahoma" w:eastAsia="Times New Roman" w:hAnsi="Tahoma" w:cs="Tahoma"/>
                <w:color w:val="000000"/>
                <w:sz w:val="20"/>
                <w:szCs w:val="20"/>
                <w:lang w:eastAsia="el-GR"/>
              </w:rPr>
              <w:br/>
            </w:r>
            <w:r>
              <w:rPr>
                <w:rFonts w:ascii="Tahoma" w:eastAsia="Times New Roman" w:hAnsi="Tahoma" w:cs="Tahoma"/>
                <w:color w:val="000000"/>
                <w:sz w:val="20"/>
                <w:szCs w:val="20"/>
                <w:u w:val="single"/>
                <w:lang w:eastAsia="el-GR"/>
              </w:rPr>
              <w:t xml:space="preserve">Βασικό </w:t>
            </w:r>
            <w:r w:rsidRPr="001E3F8E">
              <w:rPr>
                <w:rFonts w:ascii="Tahoma" w:eastAsia="Times New Roman" w:hAnsi="Tahoma" w:cs="Tahoma"/>
                <w:color w:val="000000"/>
                <w:sz w:val="20"/>
                <w:szCs w:val="20"/>
                <w:u w:val="single"/>
                <w:lang w:eastAsia="el-GR"/>
              </w:rPr>
              <w:t>Πακέτο Κυπριακ</w:t>
            </w:r>
            <w:r>
              <w:rPr>
                <w:rFonts w:ascii="Tahoma" w:eastAsia="Times New Roman" w:hAnsi="Tahoma" w:cs="Tahoma"/>
                <w:color w:val="000000"/>
                <w:sz w:val="20"/>
                <w:szCs w:val="20"/>
                <w:u w:val="single"/>
                <w:lang w:eastAsia="el-GR"/>
              </w:rPr>
              <w:t>ού</w:t>
            </w:r>
            <w:r w:rsidRPr="001E3F8E">
              <w:rPr>
                <w:rFonts w:ascii="Tahoma" w:eastAsia="Times New Roman" w:hAnsi="Tahoma" w:cs="Tahoma"/>
                <w:color w:val="000000"/>
                <w:sz w:val="20"/>
                <w:szCs w:val="20"/>
                <w:u w:val="single"/>
                <w:lang w:eastAsia="el-GR"/>
              </w:rPr>
              <w:t xml:space="preserve"> Ποδ</w:t>
            </w:r>
            <w:r>
              <w:rPr>
                <w:rFonts w:ascii="Tahoma" w:eastAsia="Times New Roman" w:hAnsi="Tahoma" w:cs="Tahoma"/>
                <w:color w:val="000000"/>
                <w:sz w:val="20"/>
                <w:szCs w:val="20"/>
                <w:u w:val="single"/>
                <w:lang w:eastAsia="el-GR"/>
              </w:rPr>
              <w:t>οσφαίρου</w:t>
            </w:r>
            <w:r w:rsidRPr="001E3F8E">
              <w:rPr>
                <w:rFonts w:ascii="Tahoma" w:eastAsia="Times New Roman" w:hAnsi="Tahoma" w:cs="Tahoma"/>
                <w:color w:val="000000"/>
                <w:sz w:val="20"/>
                <w:szCs w:val="20"/>
                <w:lang w:eastAsia="el-GR"/>
              </w:rPr>
              <w:t xml:space="preserve">: Περιλαμβάνει το κυπριακό ποδόσφαιρο μέσω των καναλιών </w:t>
            </w:r>
            <w:proofErr w:type="spellStart"/>
            <w:r w:rsidRPr="001E3F8E">
              <w:rPr>
                <w:rFonts w:ascii="Tahoma" w:eastAsia="Times New Roman" w:hAnsi="Tahoma" w:cs="Tahoma"/>
                <w:color w:val="000000"/>
                <w:sz w:val="20"/>
                <w:szCs w:val="20"/>
                <w:lang w:eastAsia="el-GR"/>
              </w:rPr>
              <w:t>Cytavision</w:t>
            </w:r>
            <w:proofErr w:type="spellEnd"/>
            <w:r w:rsidRPr="001E3F8E">
              <w:rPr>
                <w:rFonts w:ascii="Tahoma" w:eastAsia="Times New Roman" w:hAnsi="Tahoma" w:cs="Tahoma"/>
                <w:color w:val="000000"/>
                <w:sz w:val="20"/>
                <w:szCs w:val="20"/>
                <w:lang w:eastAsia="el-GR"/>
              </w:rPr>
              <w:t xml:space="preserve"> </w:t>
            </w:r>
            <w:proofErr w:type="spellStart"/>
            <w:r w:rsidRPr="001E3F8E">
              <w:rPr>
                <w:rFonts w:ascii="Tahoma" w:eastAsia="Times New Roman" w:hAnsi="Tahoma" w:cs="Tahoma"/>
                <w:color w:val="000000"/>
                <w:sz w:val="20"/>
                <w:szCs w:val="20"/>
                <w:lang w:eastAsia="el-GR"/>
              </w:rPr>
              <w:t>Sports</w:t>
            </w:r>
            <w:proofErr w:type="spellEnd"/>
            <w:r w:rsidRPr="001E3F8E">
              <w:rPr>
                <w:rFonts w:ascii="Tahoma" w:eastAsia="Times New Roman" w:hAnsi="Tahoma" w:cs="Tahoma"/>
                <w:color w:val="000000"/>
                <w:sz w:val="20"/>
                <w:szCs w:val="20"/>
                <w:lang w:eastAsia="el-GR"/>
              </w:rPr>
              <w:t xml:space="preserve"> HD 1-2, </w:t>
            </w:r>
            <w:proofErr w:type="spellStart"/>
            <w:r w:rsidRPr="001E3F8E">
              <w:rPr>
                <w:rFonts w:ascii="Tahoma" w:eastAsia="Times New Roman" w:hAnsi="Tahoma" w:cs="Tahoma"/>
                <w:color w:val="000000"/>
                <w:sz w:val="20"/>
                <w:szCs w:val="20"/>
                <w:lang w:eastAsia="el-GR"/>
              </w:rPr>
              <w:t>Cablenet</w:t>
            </w:r>
            <w:proofErr w:type="spellEnd"/>
            <w:r w:rsidRPr="001E3F8E">
              <w:rPr>
                <w:rFonts w:ascii="Tahoma" w:eastAsia="Times New Roman" w:hAnsi="Tahoma" w:cs="Tahoma"/>
                <w:color w:val="000000"/>
                <w:sz w:val="20"/>
                <w:szCs w:val="20"/>
                <w:lang w:eastAsia="el-GR"/>
              </w:rPr>
              <w:t xml:space="preserve"> </w:t>
            </w:r>
            <w:proofErr w:type="spellStart"/>
            <w:r w:rsidRPr="001E3F8E">
              <w:rPr>
                <w:rFonts w:ascii="Tahoma" w:eastAsia="Times New Roman" w:hAnsi="Tahoma" w:cs="Tahoma"/>
                <w:color w:val="000000"/>
                <w:sz w:val="20"/>
                <w:szCs w:val="20"/>
                <w:lang w:eastAsia="el-GR"/>
              </w:rPr>
              <w:t>Sports</w:t>
            </w:r>
            <w:proofErr w:type="spellEnd"/>
            <w:r w:rsidRPr="001E3F8E">
              <w:rPr>
                <w:rFonts w:ascii="Tahoma" w:eastAsia="Times New Roman" w:hAnsi="Tahoma" w:cs="Tahoma"/>
                <w:color w:val="000000"/>
                <w:sz w:val="20"/>
                <w:szCs w:val="20"/>
                <w:lang w:eastAsia="el-GR"/>
              </w:rPr>
              <w:t xml:space="preserve"> 1-2, </w:t>
            </w:r>
            <w:proofErr w:type="spellStart"/>
            <w:r w:rsidRPr="001E3F8E">
              <w:rPr>
                <w:rFonts w:ascii="Tahoma" w:eastAsia="Times New Roman" w:hAnsi="Tahoma" w:cs="Tahoma"/>
                <w:color w:val="000000"/>
                <w:sz w:val="20"/>
                <w:szCs w:val="20"/>
                <w:lang w:eastAsia="el-GR"/>
              </w:rPr>
              <w:t>Primetel</w:t>
            </w:r>
            <w:proofErr w:type="spellEnd"/>
            <w:r w:rsidRPr="001E3F8E">
              <w:rPr>
                <w:rFonts w:ascii="Tahoma" w:eastAsia="Times New Roman" w:hAnsi="Tahoma" w:cs="Tahoma"/>
                <w:color w:val="000000"/>
                <w:sz w:val="20"/>
                <w:szCs w:val="20"/>
                <w:lang w:eastAsia="el-GR"/>
              </w:rPr>
              <w:t xml:space="preserve"> </w:t>
            </w:r>
            <w:proofErr w:type="spellStart"/>
            <w:r w:rsidRPr="001E3F8E">
              <w:rPr>
                <w:rFonts w:ascii="Tahoma" w:eastAsia="Times New Roman" w:hAnsi="Tahoma" w:cs="Tahoma"/>
                <w:color w:val="000000"/>
                <w:sz w:val="20"/>
                <w:szCs w:val="20"/>
                <w:lang w:eastAsia="el-GR"/>
              </w:rPr>
              <w:t>Sports</w:t>
            </w:r>
            <w:proofErr w:type="spellEnd"/>
            <w:r w:rsidRPr="001E3F8E">
              <w:rPr>
                <w:rFonts w:ascii="Tahoma" w:eastAsia="Times New Roman" w:hAnsi="Tahoma" w:cs="Tahoma"/>
                <w:color w:val="000000"/>
                <w:sz w:val="20"/>
                <w:szCs w:val="20"/>
                <w:lang w:eastAsia="el-GR"/>
              </w:rPr>
              <w:t xml:space="preserve"> </w:t>
            </w:r>
            <w:r w:rsidR="00773421" w:rsidRPr="00773421">
              <w:rPr>
                <w:rFonts w:ascii="Tahoma" w:eastAsia="Times New Roman" w:hAnsi="Tahoma" w:cs="Tahoma"/>
                <w:color w:val="000000"/>
                <w:sz w:val="20"/>
                <w:szCs w:val="20"/>
                <w:lang w:eastAsia="el-GR"/>
              </w:rPr>
              <w:t>1</w:t>
            </w:r>
            <w:r w:rsidR="00773421">
              <w:rPr>
                <w:rFonts w:ascii="Tahoma" w:eastAsia="Times New Roman" w:hAnsi="Tahoma" w:cs="Tahoma"/>
                <w:color w:val="000000"/>
                <w:sz w:val="20"/>
                <w:szCs w:val="20"/>
                <w:lang w:eastAsia="el-GR"/>
              </w:rPr>
              <w:t xml:space="preserve"> </w:t>
            </w:r>
            <w:r w:rsidRPr="001E3F8E">
              <w:rPr>
                <w:rFonts w:ascii="Tahoma" w:eastAsia="Times New Roman" w:hAnsi="Tahoma" w:cs="Tahoma"/>
                <w:color w:val="000000"/>
                <w:sz w:val="20"/>
                <w:szCs w:val="20"/>
                <w:lang w:eastAsia="el-GR"/>
              </w:rPr>
              <w:t>και ανοικτά Κυπριακά κανάλια.</w:t>
            </w:r>
          </w:p>
          <w:p w14:paraId="778BE4FB" w14:textId="344E0347" w:rsidR="006D41DB" w:rsidRPr="001E3F8E" w:rsidRDefault="006D41DB" w:rsidP="006D41DB">
            <w:pPr>
              <w:spacing w:after="0" w:line="240" w:lineRule="auto"/>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Ο κατάλογος καναλιών βρίσκεται στο </w:t>
            </w:r>
            <w:r w:rsidRPr="001E3F8E">
              <w:rPr>
                <w:rFonts w:ascii="Tahoma" w:eastAsia="Times New Roman" w:hAnsi="Tahoma" w:cs="Tahoma"/>
                <w:i/>
                <w:iCs/>
                <w:color w:val="1F497D"/>
                <w:sz w:val="20"/>
                <w:szCs w:val="20"/>
                <w:u w:val="single"/>
                <w:lang w:eastAsia="el-GR"/>
              </w:rPr>
              <w:t>https://www.cyta.com.cy/tv-channel-numbering</w:t>
            </w:r>
            <w:r w:rsidRPr="001E3F8E">
              <w:rPr>
                <w:rFonts w:ascii="Tahoma" w:eastAsia="Times New Roman" w:hAnsi="Tahoma" w:cs="Tahoma"/>
                <w:color w:val="000000"/>
                <w:sz w:val="20"/>
                <w:szCs w:val="20"/>
                <w:lang w:eastAsia="el-GR"/>
              </w:rPr>
              <w:t>.</w:t>
            </w:r>
          </w:p>
        </w:tc>
      </w:tr>
      <w:tr w:rsidR="006D41DB" w:rsidRPr="001E3F8E" w14:paraId="712555BB" w14:textId="77777777" w:rsidTr="00A42523">
        <w:trPr>
          <w:trHeight w:val="1470"/>
        </w:trPr>
        <w:tc>
          <w:tcPr>
            <w:tcW w:w="9636" w:type="dxa"/>
            <w:gridSpan w:val="6"/>
            <w:tcBorders>
              <w:top w:val="nil"/>
              <w:left w:val="nil"/>
              <w:bottom w:val="nil"/>
              <w:right w:val="nil"/>
            </w:tcBorders>
            <w:shd w:val="clear" w:color="auto" w:fill="auto"/>
            <w:hideMark/>
          </w:tcPr>
          <w:p w14:paraId="44CBFFD8" w14:textId="7AF7DEB4" w:rsidR="006D41DB" w:rsidRDefault="006D41DB" w:rsidP="006D41DB">
            <w:pPr>
              <w:spacing w:after="0" w:line="240" w:lineRule="auto"/>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Τα πρόσθετα αθλητικά πακέτα ενεργοποιούνται πρόσθετα στα βασικά πακέτα Cytavision:</w:t>
            </w:r>
            <w:r w:rsidRPr="001E3F8E">
              <w:rPr>
                <w:rFonts w:ascii="Tahoma" w:eastAsia="Times New Roman" w:hAnsi="Tahoma" w:cs="Tahoma"/>
                <w:color w:val="000000"/>
                <w:sz w:val="20"/>
                <w:szCs w:val="20"/>
                <w:lang w:eastAsia="el-GR"/>
              </w:rPr>
              <w:br/>
            </w:r>
            <w:r w:rsidRPr="001E3F8E">
              <w:rPr>
                <w:rFonts w:ascii="Tahoma" w:eastAsia="Times New Roman" w:hAnsi="Tahoma" w:cs="Tahoma"/>
                <w:color w:val="000000"/>
                <w:sz w:val="20"/>
                <w:szCs w:val="20"/>
                <w:u w:val="single"/>
                <w:lang w:eastAsia="el-GR"/>
              </w:rPr>
              <w:t>Κυπριακό Ποδόσφαιρο</w:t>
            </w:r>
            <w:r w:rsidRPr="001E3F8E">
              <w:rPr>
                <w:rFonts w:ascii="Tahoma" w:eastAsia="Times New Roman" w:hAnsi="Tahoma" w:cs="Tahoma"/>
                <w:color w:val="000000"/>
                <w:sz w:val="20"/>
                <w:szCs w:val="20"/>
                <w:lang w:eastAsia="el-GR"/>
              </w:rPr>
              <w:t xml:space="preserve">: Περιλαμβάνει το κυπριακό ποδόσφαιρο μέσω των καναλιών </w:t>
            </w:r>
            <w:proofErr w:type="spellStart"/>
            <w:r w:rsidRPr="001E3F8E">
              <w:rPr>
                <w:rFonts w:ascii="Tahoma" w:eastAsia="Times New Roman" w:hAnsi="Tahoma" w:cs="Tahoma"/>
                <w:color w:val="000000"/>
                <w:sz w:val="20"/>
                <w:szCs w:val="20"/>
                <w:lang w:eastAsia="el-GR"/>
              </w:rPr>
              <w:t>Cytavision</w:t>
            </w:r>
            <w:proofErr w:type="spellEnd"/>
            <w:r w:rsidRPr="001E3F8E">
              <w:rPr>
                <w:rFonts w:ascii="Tahoma" w:eastAsia="Times New Roman" w:hAnsi="Tahoma" w:cs="Tahoma"/>
                <w:color w:val="000000"/>
                <w:sz w:val="20"/>
                <w:szCs w:val="20"/>
                <w:lang w:eastAsia="el-GR"/>
              </w:rPr>
              <w:t xml:space="preserve"> </w:t>
            </w:r>
            <w:proofErr w:type="spellStart"/>
            <w:r w:rsidRPr="001E3F8E">
              <w:rPr>
                <w:rFonts w:ascii="Tahoma" w:eastAsia="Times New Roman" w:hAnsi="Tahoma" w:cs="Tahoma"/>
                <w:color w:val="000000"/>
                <w:sz w:val="20"/>
                <w:szCs w:val="20"/>
                <w:lang w:eastAsia="el-GR"/>
              </w:rPr>
              <w:t>Sports</w:t>
            </w:r>
            <w:proofErr w:type="spellEnd"/>
            <w:r w:rsidRPr="001E3F8E">
              <w:rPr>
                <w:rFonts w:ascii="Tahoma" w:eastAsia="Times New Roman" w:hAnsi="Tahoma" w:cs="Tahoma"/>
                <w:color w:val="000000"/>
                <w:sz w:val="20"/>
                <w:szCs w:val="20"/>
                <w:lang w:eastAsia="el-GR"/>
              </w:rPr>
              <w:t xml:space="preserve"> HD 1-2, </w:t>
            </w:r>
            <w:proofErr w:type="spellStart"/>
            <w:r w:rsidRPr="001E3F8E">
              <w:rPr>
                <w:rFonts w:ascii="Tahoma" w:eastAsia="Times New Roman" w:hAnsi="Tahoma" w:cs="Tahoma"/>
                <w:color w:val="000000"/>
                <w:sz w:val="20"/>
                <w:szCs w:val="20"/>
                <w:lang w:eastAsia="el-GR"/>
              </w:rPr>
              <w:t>Cablenet</w:t>
            </w:r>
            <w:proofErr w:type="spellEnd"/>
            <w:r w:rsidRPr="001E3F8E">
              <w:rPr>
                <w:rFonts w:ascii="Tahoma" w:eastAsia="Times New Roman" w:hAnsi="Tahoma" w:cs="Tahoma"/>
                <w:color w:val="000000"/>
                <w:sz w:val="20"/>
                <w:szCs w:val="20"/>
                <w:lang w:eastAsia="el-GR"/>
              </w:rPr>
              <w:t xml:space="preserve"> </w:t>
            </w:r>
            <w:proofErr w:type="spellStart"/>
            <w:r w:rsidRPr="001E3F8E">
              <w:rPr>
                <w:rFonts w:ascii="Tahoma" w:eastAsia="Times New Roman" w:hAnsi="Tahoma" w:cs="Tahoma"/>
                <w:color w:val="000000"/>
                <w:sz w:val="20"/>
                <w:szCs w:val="20"/>
                <w:lang w:eastAsia="el-GR"/>
              </w:rPr>
              <w:t>Sports</w:t>
            </w:r>
            <w:proofErr w:type="spellEnd"/>
            <w:r w:rsidRPr="001E3F8E">
              <w:rPr>
                <w:rFonts w:ascii="Tahoma" w:eastAsia="Times New Roman" w:hAnsi="Tahoma" w:cs="Tahoma"/>
                <w:color w:val="000000"/>
                <w:sz w:val="20"/>
                <w:szCs w:val="20"/>
                <w:lang w:eastAsia="el-GR"/>
              </w:rPr>
              <w:t xml:space="preserve"> 1-2, </w:t>
            </w:r>
            <w:proofErr w:type="spellStart"/>
            <w:r w:rsidRPr="001E3F8E">
              <w:rPr>
                <w:rFonts w:ascii="Tahoma" w:eastAsia="Times New Roman" w:hAnsi="Tahoma" w:cs="Tahoma"/>
                <w:color w:val="000000"/>
                <w:sz w:val="20"/>
                <w:szCs w:val="20"/>
                <w:lang w:eastAsia="el-GR"/>
              </w:rPr>
              <w:t>Primetel</w:t>
            </w:r>
            <w:proofErr w:type="spellEnd"/>
            <w:r w:rsidRPr="001E3F8E">
              <w:rPr>
                <w:rFonts w:ascii="Tahoma" w:eastAsia="Times New Roman" w:hAnsi="Tahoma" w:cs="Tahoma"/>
                <w:color w:val="000000"/>
                <w:sz w:val="20"/>
                <w:szCs w:val="20"/>
                <w:lang w:eastAsia="el-GR"/>
              </w:rPr>
              <w:t xml:space="preserve"> </w:t>
            </w:r>
            <w:proofErr w:type="spellStart"/>
            <w:r w:rsidRPr="001E3F8E">
              <w:rPr>
                <w:rFonts w:ascii="Tahoma" w:eastAsia="Times New Roman" w:hAnsi="Tahoma" w:cs="Tahoma"/>
                <w:color w:val="000000"/>
                <w:sz w:val="20"/>
                <w:szCs w:val="20"/>
                <w:lang w:eastAsia="el-GR"/>
              </w:rPr>
              <w:t>Sports</w:t>
            </w:r>
            <w:proofErr w:type="spellEnd"/>
            <w:r w:rsidR="00773421" w:rsidRPr="00773421">
              <w:rPr>
                <w:rFonts w:ascii="Tahoma" w:eastAsia="Times New Roman" w:hAnsi="Tahoma" w:cs="Tahoma"/>
                <w:color w:val="000000"/>
                <w:sz w:val="20"/>
                <w:szCs w:val="20"/>
                <w:lang w:eastAsia="el-GR"/>
              </w:rPr>
              <w:t xml:space="preserve"> 1 </w:t>
            </w:r>
            <w:r w:rsidR="00773421">
              <w:rPr>
                <w:rFonts w:ascii="Tahoma" w:eastAsia="Times New Roman" w:hAnsi="Tahoma" w:cs="Tahoma"/>
                <w:color w:val="000000"/>
                <w:sz w:val="20"/>
                <w:szCs w:val="20"/>
                <w:lang w:val="en-US" w:eastAsia="el-GR"/>
              </w:rPr>
              <w:t>HD</w:t>
            </w:r>
            <w:r w:rsidRPr="001E3F8E">
              <w:rPr>
                <w:rFonts w:ascii="Tahoma" w:eastAsia="Times New Roman" w:hAnsi="Tahoma" w:cs="Tahoma"/>
                <w:color w:val="000000"/>
                <w:sz w:val="20"/>
                <w:szCs w:val="20"/>
                <w:lang w:eastAsia="el-GR"/>
              </w:rPr>
              <w:t xml:space="preserve">. </w:t>
            </w:r>
            <w:r w:rsidRPr="001E3F8E">
              <w:rPr>
                <w:rFonts w:ascii="Tahoma" w:eastAsia="Times New Roman" w:hAnsi="Tahoma" w:cs="Tahoma"/>
                <w:color w:val="000000"/>
                <w:sz w:val="20"/>
                <w:szCs w:val="20"/>
                <w:lang w:eastAsia="el-GR"/>
              </w:rPr>
              <w:br/>
            </w:r>
            <w:r w:rsidRPr="001E3F8E">
              <w:rPr>
                <w:rFonts w:ascii="Tahoma" w:eastAsia="Times New Roman" w:hAnsi="Tahoma" w:cs="Tahoma"/>
                <w:color w:val="000000"/>
                <w:sz w:val="20"/>
                <w:szCs w:val="20"/>
                <w:u w:val="single"/>
                <w:lang w:eastAsia="el-GR"/>
              </w:rPr>
              <w:t>Διεθνές Ποδόσφαιρο</w:t>
            </w:r>
            <w:r w:rsidRPr="001E3F8E">
              <w:rPr>
                <w:rFonts w:ascii="Tahoma" w:eastAsia="Times New Roman" w:hAnsi="Tahoma" w:cs="Tahoma"/>
                <w:color w:val="000000"/>
                <w:sz w:val="20"/>
                <w:szCs w:val="20"/>
                <w:lang w:eastAsia="el-GR"/>
              </w:rPr>
              <w:t xml:space="preserve">: Περιλαμβάνει διεθνείς διοργανώσεις ποδοσφαίρου και άλλων αθλημάτων μέσω των καναλιών </w:t>
            </w:r>
            <w:proofErr w:type="spellStart"/>
            <w:r w:rsidRPr="001E3F8E">
              <w:rPr>
                <w:rFonts w:ascii="Tahoma" w:eastAsia="Times New Roman" w:hAnsi="Tahoma" w:cs="Tahoma"/>
                <w:color w:val="000000"/>
                <w:sz w:val="20"/>
                <w:szCs w:val="20"/>
                <w:lang w:eastAsia="el-GR"/>
              </w:rPr>
              <w:t>Cytavision</w:t>
            </w:r>
            <w:proofErr w:type="spellEnd"/>
            <w:r w:rsidRPr="001E3F8E">
              <w:rPr>
                <w:rFonts w:ascii="Tahoma" w:eastAsia="Times New Roman" w:hAnsi="Tahoma" w:cs="Tahoma"/>
                <w:color w:val="000000"/>
                <w:sz w:val="20"/>
                <w:szCs w:val="20"/>
                <w:lang w:eastAsia="el-GR"/>
              </w:rPr>
              <w:t xml:space="preserve"> </w:t>
            </w:r>
            <w:proofErr w:type="spellStart"/>
            <w:r w:rsidRPr="001E3F8E">
              <w:rPr>
                <w:rFonts w:ascii="Tahoma" w:eastAsia="Times New Roman" w:hAnsi="Tahoma" w:cs="Tahoma"/>
                <w:color w:val="000000"/>
                <w:sz w:val="20"/>
                <w:szCs w:val="20"/>
                <w:lang w:eastAsia="el-GR"/>
              </w:rPr>
              <w:t>Sports</w:t>
            </w:r>
            <w:proofErr w:type="spellEnd"/>
            <w:r w:rsidRPr="001E3F8E">
              <w:rPr>
                <w:rFonts w:ascii="Tahoma" w:eastAsia="Times New Roman" w:hAnsi="Tahoma" w:cs="Tahoma"/>
                <w:color w:val="000000"/>
                <w:sz w:val="20"/>
                <w:szCs w:val="20"/>
                <w:lang w:eastAsia="el-GR"/>
              </w:rPr>
              <w:t xml:space="preserve"> HD 3-7, </w:t>
            </w:r>
            <w:proofErr w:type="spellStart"/>
            <w:r w:rsidRPr="001E3F8E">
              <w:rPr>
                <w:rFonts w:ascii="Tahoma" w:eastAsia="Times New Roman" w:hAnsi="Tahoma" w:cs="Tahoma"/>
                <w:color w:val="000000"/>
                <w:sz w:val="20"/>
                <w:szCs w:val="20"/>
                <w:lang w:eastAsia="el-GR"/>
              </w:rPr>
              <w:t>Cablenet</w:t>
            </w:r>
            <w:proofErr w:type="spellEnd"/>
            <w:r w:rsidRPr="001E3F8E">
              <w:rPr>
                <w:rFonts w:ascii="Tahoma" w:eastAsia="Times New Roman" w:hAnsi="Tahoma" w:cs="Tahoma"/>
                <w:color w:val="000000"/>
                <w:sz w:val="20"/>
                <w:szCs w:val="20"/>
                <w:lang w:eastAsia="el-GR"/>
              </w:rPr>
              <w:t xml:space="preserve"> </w:t>
            </w:r>
            <w:proofErr w:type="spellStart"/>
            <w:r w:rsidRPr="001E3F8E">
              <w:rPr>
                <w:rFonts w:ascii="Tahoma" w:eastAsia="Times New Roman" w:hAnsi="Tahoma" w:cs="Tahoma"/>
                <w:color w:val="000000"/>
                <w:sz w:val="20"/>
                <w:szCs w:val="20"/>
                <w:lang w:eastAsia="el-GR"/>
              </w:rPr>
              <w:t>Sports</w:t>
            </w:r>
            <w:proofErr w:type="spellEnd"/>
            <w:r w:rsidRPr="001E3F8E">
              <w:rPr>
                <w:rFonts w:ascii="Tahoma" w:eastAsia="Times New Roman" w:hAnsi="Tahoma" w:cs="Tahoma"/>
                <w:color w:val="000000"/>
                <w:sz w:val="20"/>
                <w:szCs w:val="20"/>
                <w:lang w:eastAsia="el-GR"/>
              </w:rPr>
              <w:t xml:space="preserve"> 2, </w:t>
            </w:r>
            <w:proofErr w:type="spellStart"/>
            <w:r w:rsidRPr="001E3F8E">
              <w:rPr>
                <w:rFonts w:ascii="Tahoma" w:eastAsia="Times New Roman" w:hAnsi="Tahoma" w:cs="Tahoma"/>
                <w:color w:val="000000"/>
                <w:sz w:val="20"/>
                <w:szCs w:val="20"/>
                <w:lang w:eastAsia="el-GR"/>
              </w:rPr>
              <w:t>Primetel</w:t>
            </w:r>
            <w:proofErr w:type="spellEnd"/>
            <w:r w:rsidRPr="001E3F8E">
              <w:rPr>
                <w:rFonts w:ascii="Tahoma" w:eastAsia="Times New Roman" w:hAnsi="Tahoma" w:cs="Tahoma"/>
                <w:color w:val="000000"/>
                <w:sz w:val="20"/>
                <w:szCs w:val="20"/>
                <w:lang w:eastAsia="el-GR"/>
              </w:rPr>
              <w:t xml:space="preserve"> </w:t>
            </w:r>
            <w:proofErr w:type="spellStart"/>
            <w:r w:rsidRPr="001E3F8E">
              <w:rPr>
                <w:rFonts w:ascii="Tahoma" w:eastAsia="Times New Roman" w:hAnsi="Tahoma" w:cs="Tahoma"/>
                <w:color w:val="000000"/>
                <w:sz w:val="20"/>
                <w:szCs w:val="20"/>
                <w:lang w:eastAsia="el-GR"/>
              </w:rPr>
              <w:t>Sports</w:t>
            </w:r>
            <w:proofErr w:type="spellEnd"/>
            <w:r w:rsidR="00773421" w:rsidRPr="00773421">
              <w:rPr>
                <w:rFonts w:ascii="Tahoma" w:eastAsia="Times New Roman" w:hAnsi="Tahoma" w:cs="Tahoma"/>
                <w:color w:val="000000"/>
                <w:sz w:val="20"/>
                <w:szCs w:val="20"/>
                <w:lang w:eastAsia="el-GR"/>
              </w:rPr>
              <w:t xml:space="preserve"> </w:t>
            </w:r>
            <w:r w:rsidRPr="001E3F8E">
              <w:rPr>
                <w:rFonts w:ascii="Tahoma" w:eastAsia="Times New Roman" w:hAnsi="Tahoma" w:cs="Tahoma"/>
                <w:color w:val="000000"/>
                <w:sz w:val="20"/>
                <w:szCs w:val="20"/>
                <w:lang w:eastAsia="el-GR"/>
              </w:rPr>
              <w:t>2-3</w:t>
            </w:r>
            <w:r>
              <w:rPr>
                <w:rFonts w:ascii="Tahoma" w:eastAsia="Times New Roman" w:hAnsi="Tahoma" w:cs="Tahoma"/>
                <w:color w:val="000000"/>
                <w:sz w:val="20"/>
                <w:szCs w:val="20"/>
                <w:lang w:eastAsia="el-GR"/>
              </w:rPr>
              <w:t xml:space="preserve"> κ.α</w:t>
            </w:r>
            <w:r w:rsidRPr="001E3F8E">
              <w:rPr>
                <w:rFonts w:ascii="Tahoma" w:eastAsia="Times New Roman" w:hAnsi="Tahoma" w:cs="Tahoma"/>
                <w:color w:val="000000"/>
                <w:sz w:val="20"/>
                <w:szCs w:val="20"/>
                <w:lang w:eastAsia="el-GR"/>
              </w:rPr>
              <w:t>.</w:t>
            </w:r>
          </w:p>
          <w:p w14:paraId="1260CA92" w14:textId="77777777" w:rsidR="006D41DB" w:rsidRDefault="006D41DB" w:rsidP="006D41DB">
            <w:pPr>
              <w:spacing w:after="0" w:line="240" w:lineRule="auto"/>
              <w:rPr>
                <w:rFonts w:ascii="Tahoma" w:eastAsia="Times New Roman" w:hAnsi="Tahoma" w:cs="Tahoma"/>
                <w:color w:val="000000"/>
                <w:sz w:val="20"/>
                <w:szCs w:val="20"/>
                <w:lang w:eastAsia="el-GR"/>
              </w:rPr>
            </w:pPr>
          </w:p>
          <w:p w14:paraId="01D99E74" w14:textId="1BC91CFE" w:rsidR="006D41DB" w:rsidRPr="00790587" w:rsidRDefault="006D41DB" w:rsidP="006D41DB">
            <w:pPr>
              <w:spacing w:after="0" w:line="240" w:lineRule="auto"/>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Παρέχονται</w:t>
            </w:r>
            <w:r w:rsidRPr="00790587">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εκπτώσεις</w:t>
            </w:r>
            <w:r w:rsidRPr="00790587">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 xml:space="preserve"> με τους</w:t>
            </w:r>
            <w:r w:rsidRPr="00790587">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ακόλουθους</w:t>
            </w:r>
            <w:r w:rsidRPr="00790587">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συνδυασμούς</w:t>
            </w:r>
            <w:r w:rsidRPr="00790587">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πακέτων</w:t>
            </w:r>
            <w:r w:rsidRPr="00790587">
              <w:rPr>
                <w:rFonts w:ascii="Tahoma" w:eastAsia="Times New Roman" w:hAnsi="Tahoma" w:cs="Tahoma"/>
                <w:color w:val="000000"/>
                <w:sz w:val="20"/>
                <w:szCs w:val="20"/>
                <w:lang w:eastAsia="el-GR"/>
              </w:rPr>
              <w:t>:</w:t>
            </w:r>
          </w:p>
          <w:p w14:paraId="14A06D62" w14:textId="77777777" w:rsidR="006D41DB" w:rsidRPr="00790587" w:rsidRDefault="006D41DB" w:rsidP="006D41DB">
            <w:pPr>
              <w:spacing w:after="0" w:line="240" w:lineRule="auto"/>
              <w:rPr>
                <w:rFonts w:ascii="Tahoma" w:eastAsia="Times New Roman" w:hAnsi="Tahoma" w:cs="Tahoma"/>
                <w:color w:val="000000"/>
                <w:sz w:val="20"/>
                <w:szCs w:val="20"/>
                <w:lang w:eastAsia="el-GR"/>
              </w:rPr>
            </w:pPr>
          </w:p>
          <w:tbl>
            <w:tblPr>
              <w:tblStyle w:val="TableGrid"/>
              <w:tblW w:w="0" w:type="auto"/>
              <w:tblLook w:val="04A0" w:firstRow="1" w:lastRow="0" w:firstColumn="1" w:lastColumn="0" w:noHBand="0" w:noVBand="1"/>
            </w:tblPr>
            <w:tblGrid>
              <w:gridCol w:w="3144"/>
              <w:gridCol w:w="5110"/>
            </w:tblGrid>
            <w:tr w:rsidR="00CB70D1" w:rsidRPr="00E30E58" w14:paraId="6EE6F116" w14:textId="77777777" w:rsidTr="00FA5611">
              <w:trPr>
                <w:trHeight w:val="474"/>
              </w:trPr>
              <w:tc>
                <w:tcPr>
                  <w:tcW w:w="3144" w:type="dxa"/>
                </w:tcPr>
                <w:p w14:paraId="699106A4" w14:textId="77777777" w:rsidR="00CB70D1" w:rsidRPr="00790587" w:rsidRDefault="00CB70D1" w:rsidP="006D41DB">
                  <w:pPr>
                    <w:rPr>
                      <w:rFonts w:ascii="Tahoma" w:eastAsia="Times New Roman" w:hAnsi="Tahoma" w:cs="Tahoma"/>
                      <w:color w:val="000000"/>
                      <w:sz w:val="20"/>
                      <w:szCs w:val="20"/>
                      <w:lang w:eastAsia="el-GR"/>
                    </w:rPr>
                  </w:pPr>
                </w:p>
              </w:tc>
              <w:tc>
                <w:tcPr>
                  <w:tcW w:w="5110" w:type="dxa"/>
                </w:tcPr>
                <w:p w14:paraId="7BB8C1B4" w14:textId="6A38601D" w:rsidR="00CB70D1" w:rsidRPr="00CB70D1" w:rsidRDefault="00CB70D1" w:rsidP="00FA5611">
                  <w:pPr>
                    <w:rPr>
                      <w:rFonts w:ascii="Tahoma" w:eastAsia="Times New Roman" w:hAnsi="Tahoma" w:cs="Tahoma"/>
                      <w:b/>
                      <w:bCs/>
                      <w:color w:val="000000"/>
                      <w:sz w:val="20"/>
                      <w:szCs w:val="20"/>
                      <w:lang w:val="en-US" w:eastAsia="el-GR"/>
                    </w:rPr>
                  </w:pPr>
                  <w:r>
                    <w:rPr>
                      <w:rFonts w:ascii="Tahoma" w:eastAsia="Times New Roman" w:hAnsi="Tahoma" w:cs="Tahoma"/>
                      <w:b/>
                      <w:bCs/>
                      <w:color w:val="000000"/>
                      <w:sz w:val="20"/>
                      <w:szCs w:val="20"/>
                      <w:lang w:val="en-US" w:eastAsia="el-GR"/>
                    </w:rPr>
                    <w:t>STB &amp; TV App</w:t>
                  </w:r>
                </w:p>
              </w:tc>
            </w:tr>
            <w:tr w:rsidR="00CB70D1" w:rsidRPr="00E30E58" w14:paraId="68574615" w14:textId="77777777" w:rsidTr="00CB70D1">
              <w:tc>
                <w:tcPr>
                  <w:tcW w:w="3144" w:type="dxa"/>
                </w:tcPr>
                <w:p w14:paraId="2CBBD440" w14:textId="2B08CB99" w:rsidR="00CB70D1" w:rsidRPr="006E7838" w:rsidRDefault="00CB70D1" w:rsidP="006D41DB">
                  <w:pPr>
                    <w:rPr>
                      <w:rFonts w:ascii="Tahoma" w:eastAsia="Times New Roman" w:hAnsi="Tahoma" w:cs="Tahoma"/>
                      <w:color w:val="000000"/>
                      <w:sz w:val="20"/>
                      <w:szCs w:val="20"/>
                      <w:lang w:val="en-US" w:eastAsia="el-GR"/>
                    </w:rPr>
                  </w:pPr>
                  <w:r w:rsidRPr="00E30E58">
                    <w:rPr>
                      <w:rFonts w:ascii="Tahoma" w:eastAsia="Times New Roman" w:hAnsi="Tahoma" w:cs="Tahoma"/>
                      <w:color w:val="000000"/>
                      <w:sz w:val="20"/>
                      <w:szCs w:val="20"/>
                      <w:lang w:val="en-US" w:eastAsia="el-GR"/>
                    </w:rPr>
                    <w:t>Value</w:t>
                  </w:r>
                  <w:r w:rsidRPr="006E7838">
                    <w:rPr>
                      <w:rFonts w:ascii="Tahoma" w:eastAsia="Times New Roman" w:hAnsi="Tahoma" w:cs="Tahoma"/>
                      <w:color w:val="000000"/>
                      <w:sz w:val="20"/>
                      <w:szCs w:val="20"/>
                      <w:lang w:val="en-US" w:eastAsia="el-GR"/>
                    </w:rPr>
                    <w:t xml:space="preserve"> </w:t>
                  </w:r>
                  <w:r w:rsidRPr="00E30E58">
                    <w:rPr>
                      <w:rFonts w:ascii="Tahoma" w:eastAsia="Times New Roman" w:hAnsi="Tahoma" w:cs="Tahoma"/>
                      <w:color w:val="000000"/>
                      <w:sz w:val="20"/>
                      <w:szCs w:val="20"/>
                      <w:lang w:val="en-US" w:eastAsia="el-GR"/>
                    </w:rPr>
                    <w:t>Pack</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eastAsia="el-GR"/>
                    </w:rPr>
                    <w:t>με</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Cyprus</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Football</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eastAsia="el-GR"/>
                    </w:rPr>
                    <w:t>και</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International Sports</w:t>
                  </w:r>
                  <w:r w:rsidRPr="006E7838">
                    <w:rPr>
                      <w:rFonts w:ascii="Tahoma" w:eastAsia="Times New Roman" w:hAnsi="Tahoma" w:cs="Tahoma"/>
                      <w:color w:val="000000"/>
                      <w:sz w:val="20"/>
                      <w:szCs w:val="20"/>
                      <w:lang w:val="en-US" w:eastAsia="el-GR"/>
                    </w:rPr>
                    <w:t xml:space="preserve"> </w:t>
                  </w:r>
                </w:p>
              </w:tc>
              <w:tc>
                <w:tcPr>
                  <w:tcW w:w="5110" w:type="dxa"/>
                </w:tcPr>
                <w:p w14:paraId="3CCA6D72" w14:textId="2085A969" w:rsidR="00CB70D1" w:rsidRPr="00E30E58" w:rsidRDefault="00CB70D1" w:rsidP="00FA5611">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Συνολική τιμή</w:t>
                  </w:r>
                  <w:r w:rsidRPr="00E30E58">
                    <w:rPr>
                      <w:rFonts w:ascii="Tahoma" w:eastAsia="Times New Roman" w:hAnsi="Tahoma" w:cs="Tahoma"/>
                      <w:color w:val="000000"/>
                      <w:sz w:val="20"/>
                      <w:szCs w:val="20"/>
                      <w:lang w:eastAsia="el-GR"/>
                    </w:rPr>
                    <w:t xml:space="preserve"> €4</w:t>
                  </w:r>
                  <w:r>
                    <w:rPr>
                      <w:rFonts w:ascii="Tahoma" w:eastAsia="Times New Roman" w:hAnsi="Tahoma" w:cs="Tahoma"/>
                      <w:color w:val="000000"/>
                      <w:sz w:val="20"/>
                      <w:szCs w:val="20"/>
                      <w:lang w:eastAsia="el-GR"/>
                    </w:rPr>
                    <w:t>7</w:t>
                  </w:r>
                  <w:r w:rsidRPr="00E30E58">
                    <w:rPr>
                      <w:rFonts w:ascii="Tahoma" w:eastAsia="Times New Roman" w:hAnsi="Tahoma" w:cs="Tahoma"/>
                      <w:color w:val="000000"/>
                      <w:sz w:val="20"/>
                      <w:szCs w:val="20"/>
                      <w:lang w:eastAsia="el-GR"/>
                    </w:rPr>
                    <w:t>,</w:t>
                  </w:r>
                  <w:r>
                    <w:rPr>
                      <w:rFonts w:ascii="Tahoma" w:eastAsia="Times New Roman" w:hAnsi="Tahoma" w:cs="Tahoma"/>
                      <w:color w:val="000000"/>
                      <w:sz w:val="20"/>
                      <w:szCs w:val="20"/>
                      <w:lang w:eastAsia="el-GR"/>
                    </w:rPr>
                    <w:t>9</w:t>
                  </w:r>
                  <w:r w:rsidRPr="00E30E58">
                    <w:rPr>
                      <w:rFonts w:ascii="Tahoma" w:eastAsia="Times New Roman" w:hAnsi="Tahoma" w:cs="Tahoma"/>
                      <w:color w:val="000000"/>
                      <w:sz w:val="20"/>
                      <w:szCs w:val="20"/>
                      <w:lang w:eastAsia="el-GR"/>
                    </w:rPr>
                    <w:t>0 (</w:t>
                  </w:r>
                  <w:r>
                    <w:rPr>
                      <w:rFonts w:ascii="Tahoma" w:eastAsia="Times New Roman" w:hAnsi="Tahoma" w:cs="Tahoma"/>
                      <w:color w:val="000000"/>
                      <w:sz w:val="20"/>
                      <w:szCs w:val="20"/>
                      <w:lang w:eastAsia="el-GR"/>
                    </w:rPr>
                    <w:t>από</w:t>
                  </w:r>
                  <w:r w:rsidRPr="00E30E58">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52</w:t>
                  </w:r>
                  <w:r w:rsidRPr="00E30E58">
                    <w:rPr>
                      <w:rFonts w:ascii="Tahoma" w:eastAsia="Times New Roman" w:hAnsi="Tahoma" w:cs="Tahoma"/>
                      <w:color w:val="000000"/>
                      <w:sz w:val="20"/>
                      <w:szCs w:val="20"/>
                      <w:lang w:eastAsia="el-GR"/>
                    </w:rPr>
                    <w:t>,</w:t>
                  </w:r>
                  <w:r>
                    <w:rPr>
                      <w:rFonts w:ascii="Tahoma" w:eastAsia="Times New Roman" w:hAnsi="Tahoma" w:cs="Tahoma"/>
                      <w:color w:val="000000"/>
                      <w:sz w:val="20"/>
                      <w:szCs w:val="20"/>
                      <w:lang w:eastAsia="el-GR"/>
                    </w:rPr>
                    <w:t>9</w:t>
                  </w:r>
                  <w:r w:rsidRPr="00E30E58">
                    <w:rPr>
                      <w:rFonts w:ascii="Tahoma" w:eastAsia="Times New Roman" w:hAnsi="Tahoma" w:cs="Tahoma"/>
                      <w:color w:val="000000"/>
                      <w:sz w:val="20"/>
                      <w:szCs w:val="20"/>
                      <w:lang w:eastAsia="el-GR"/>
                    </w:rPr>
                    <w:t>0).</w:t>
                  </w:r>
                </w:p>
              </w:tc>
            </w:tr>
            <w:tr w:rsidR="00CB70D1" w:rsidRPr="00E30E58" w14:paraId="396C779C" w14:textId="77777777" w:rsidTr="00CB70D1">
              <w:tc>
                <w:tcPr>
                  <w:tcW w:w="3144" w:type="dxa"/>
                </w:tcPr>
                <w:p w14:paraId="7728885D" w14:textId="7C34C2B0" w:rsidR="00CB70D1" w:rsidRPr="006E7838" w:rsidRDefault="00CB70D1" w:rsidP="006D41DB">
                  <w:pPr>
                    <w:rPr>
                      <w:rFonts w:ascii="Tahoma" w:eastAsia="Times New Roman" w:hAnsi="Tahoma" w:cs="Tahoma"/>
                      <w:color w:val="000000"/>
                      <w:sz w:val="20"/>
                      <w:szCs w:val="20"/>
                      <w:lang w:val="en-US" w:eastAsia="el-GR"/>
                    </w:rPr>
                  </w:pPr>
                  <w:r w:rsidRPr="00E30E58">
                    <w:rPr>
                      <w:rFonts w:ascii="Tahoma" w:eastAsia="Times New Roman" w:hAnsi="Tahoma" w:cs="Tahoma"/>
                      <w:color w:val="000000"/>
                      <w:sz w:val="20"/>
                      <w:szCs w:val="20"/>
                      <w:lang w:val="en-US" w:eastAsia="el-GR"/>
                    </w:rPr>
                    <w:t>Variety</w:t>
                  </w:r>
                  <w:r w:rsidRPr="006E7838">
                    <w:rPr>
                      <w:rFonts w:ascii="Tahoma" w:eastAsia="Times New Roman" w:hAnsi="Tahoma" w:cs="Tahoma"/>
                      <w:color w:val="000000"/>
                      <w:sz w:val="20"/>
                      <w:szCs w:val="20"/>
                      <w:lang w:val="en-US" w:eastAsia="el-GR"/>
                    </w:rPr>
                    <w:t xml:space="preserve"> </w:t>
                  </w:r>
                  <w:r w:rsidRPr="00E30E58">
                    <w:rPr>
                      <w:rFonts w:ascii="Tahoma" w:eastAsia="Times New Roman" w:hAnsi="Tahoma" w:cs="Tahoma"/>
                      <w:color w:val="000000"/>
                      <w:sz w:val="20"/>
                      <w:szCs w:val="20"/>
                      <w:lang w:val="en-US" w:eastAsia="el-GR"/>
                    </w:rPr>
                    <w:t>Pack</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eastAsia="el-GR"/>
                    </w:rPr>
                    <w:t>με</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Cyprus</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Football</w:t>
                  </w:r>
                  <w:r w:rsidRPr="006E7838">
                    <w:rPr>
                      <w:rFonts w:ascii="Tahoma" w:eastAsia="Times New Roman" w:hAnsi="Tahoma" w:cs="Tahoma"/>
                      <w:color w:val="000000"/>
                      <w:sz w:val="20"/>
                      <w:szCs w:val="20"/>
                      <w:lang w:val="en-US" w:eastAsia="el-GR"/>
                    </w:rPr>
                    <w:t xml:space="preserve"> </w:t>
                  </w:r>
                </w:p>
              </w:tc>
              <w:tc>
                <w:tcPr>
                  <w:tcW w:w="5110" w:type="dxa"/>
                </w:tcPr>
                <w:p w14:paraId="690457D6" w14:textId="04CB81B4" w:rsidR="00CB70D1" w:rsidRPr="00E30E58" w:rsidRDefault="00CB70D1" w:rsidP="00FA5611">
                  <w:pP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Συνολική τιμή</w:t>
                  </w:r>
                  <w:r w:rsidRPr="00E30E58">
                    <w:rPr>
                      <w:rFonts w:ascii="Tahoma" w:eastAsia="Times New Roman" w:hAnsi="Tahoma" w:cs="Tahoma"/>
                      <w:color w:val="000000"/>
                      <w:sz w:val="20"/>
                      <w:szCs w:val="20"/>
                      <w:lang w:eastAsia="el-GR"/>
                    </w:rPr>
                    <w:t xml:space="preserve"> €4</w:t>
                  </w:r>
                  <w:r>
                    <w:rPr>
                      <w:rFonts w:ascii="Tahoma" w:eastAsia="Times New Roman" w:hAnsi="Tahoma" w:cs="Tahoma"/>
                      <w:color w:val="000000"/>
                      <w:sz w:val="20"/>
                      <w:szCs w:val="20"/>
                      <w:lang w:eastAsia="el-GR"/>
                    </w:rPr>
                    <w:t>4</w:t>
                  </w:r>
                  <w:r w:rsidRPr="00E30E58">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από</w:t>
                  </w:r>
                  <w:r w:rsidRPr="00E30E58">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51</w:t>
                  </w:r>
                  <w:r w:rsidRPr="00E30E58">
                    <w:rPr>
                      <w:rFonts w:ascii="Tahoma" w:eastAsia="Times New Roman" w:hAnsi="Tahoma" w:cs="Tahoma"/>
                      <w:color w:val="000000"/>
                      <w:sz w:val="20"/>
                      <w:szCs w:val="20"/>
                      <w:lang w:eastAsia="el-GR"/>
                    </w:rPr>
                    <w:t>)</w:t>
                  </w:r>
                </w:p>
              </w:tc>
            </w:tr>
            <w:tr w:rsidR="00CB70D1" w:rsidRPr="008522DA" w14:paraId="196AF28E" w14:textId="77777777" w:rsidTr="00CB70D1">
              <w:tc>
                <w:tcPr>
                  <w:tcW w:w="3144" w:type="dxa"/>
                </w:tcPr>
                <w:p w14:paraId="11356508" w14:textId="15135ACE" w:rsidR="00CB70D1" w:rsidRPr="006E7838" w:rsidRDefault="00CB70D1" w:rsidP="006D41DB">
                  <w:pPr>
                    <w:rPr>
                      <w:rFonts w:ascii="Tahoma" w:eastAsia="Times New Roman" w:hAnsi="Tahoma" w:cs="Tahoma"/>
                      <w:color w:val="000000"/>
                      <w:sz w:val="20"/>
                      <w:szCs w:val="20"/>
                      <w:lang w:val="en-US" w:eastAsia="el-GR"/>
                    </w:rPr>
                  </w:pPr>
                  <w:r w:rsidRPr="00E30E58">
                    <w:rPr>
                      <w:rFonts w:ascii="Tahoma" w:eastAsia="Times New Roman" w:hAnsi="Tahoma" w:cs="Tahoma"/>
                      <w:color w:val="000000"/>
                      <w:sz w:val="20"/>
                      <w:szCs w:val="20"/>
                      <w:lang w:val="en-US" w:eastAsia="el-GR"/>
                    </w:rPr>
                    <w:t>Variety</w:t>
                  </w:r>
                  <w:r w:rsidRPr="006E7838">
                    <w:rPr>
                      <w:rFonts w:ascii="Tahoma" w:eastAsia="Times New Roman" w:hAnsi="Tahoma" w:cs="Tahoma"/>
                      <w:color w:val="000000"/>
                      <w:sz w:val="20"/>
                      <w:szCs w:val="20"/>
                      <w:lang w:val="en-US" w:eastAsia="el-GR"/>
                    </w:rPr>
                    <w:t xml:space="preserve"> </w:t>
                  </w:r>
                  <w:r w:rsidRPr="00E30E58">
                    <w:rPr>
                      <w:rFonts w:ascii="Tahoma" w:eastAsia="Times New Roman" w:hAnsi="Tahoma" w:cs="Tahoma"/>
                      <w:color w:val="000000"/>
                      <w:sz w:val="20"/>
                      <w:szCs w:val="20"/>
                      <w:lang w:val="en-US" w:eastAsia="el-GR"/>
                    </w:rPr>
                    <w:t>Pack</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eastAsia="el-GR"/>
                    </w:rPr>
                    <w:t>με</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Cyprus</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Football</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eastAsia="el-GR"/>
                    </w:rPr>
                    <w:t>και</w:t>
                  </w:r>
                  <w:r w:rsidRPr="006E7838">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International Sports</w:t>
                  </w:r>
                </w:p>
              </w:tc>
              <w:tc>
                <w:tcPr>
                  <w:tcW w:w="5110" w:type="dxa"/>
                </w:tcPr>
                <w:p w14:paraId="487190B7" w14:textId="15D06B9A" w:rsidR="00CB70D1" w:rsidRPr="009A680A" w:rsidRDefault="00CB70D1" w:rsidP="00FA5611">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eastAsia="el-GR"/>
                    </w:rPr>
                    <w:t>Συνολική τιμή</w:t>
                  </w:r>
                  <w:r w:rsidRPr="00E30E58">
                    <w:rPr>
                      <w:rFonts w:ascii="Tahoma" w:eastAsia="Times New Roman" w:hAnsi="Tahoma" w:cs="Tahoma"/>
                      <w:color w:val="000000"/>
                      <w:sz w:val="20"/>
                      <w:szCs w:val="20"/>
                      <w:lang w:eastAsia="el-GR"/>
                    </w:rPr>
                    <w:t xml:space="preserve"> </w:t>
                  </w:r>
                  <w:r w:rsidRPr="009A680A">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eastAsia="el-GR"/>
                    </w:rPr>
                    <w:t>52</w:t>
                  </w:r>
                  <w:r w:rsidRPr="009A680A">
                    <w:rPr>
                      <w:rFonts w:ascii="Tahoma" w:eastAsia="Times New Roman" w:hAnsi="Tahoma" w:cs="Tahoma"/>
                      <w:color w:val="000000"/>
                      <w:sz w:val="20"/>
                      <w:szCs w:val="20"/>
                      <w:lang w:val="en-US" w:eastAsia="el-GR"/>
                    </w:rPr>
                    <w:t>,90 (</w:t>
                  </w:r>
                  <w:r>
                    <w:rPr>
                      <w:rFonts w:ascii="Tahoma" w:eastAsia="Times New Roman" w:hAnsi="Tahoma" w:cs="Tahoma"/>
                      <w:color w:val="000000"/>
                      <w:sz w:val="20"/>
                      <w:szCs w:val="20"/>
                      <w:lang w:eastAsia="el-GR"/>
                    </w:rPr>
                    <w:t>από</w:t>
                  </w:r>
                  <w:r w:rsidRPr="009A680A">
                    <w:rPr>
                      <w:rFonts w:ascii="Tahoma" w:eastAsia="Times New Roman" w:hAnsi="Tahoma" w:cs="Tahoma"/>
                      <w:color w:val="000000"/>
                      <w:sz w:val="20"/>
                      <w:szCs w:val="20"/>
                      <w:lang w:val="en-US" w:eastAsia="el-GR"/>
                    </w:rPr>
                    <w:t xml:space="preserve"> €6</w:t>
                  </w:r>
                  <w:r>
                    <w:rPr>
                      <w:rFonts w:ascii="Tahoma" w:eastAsia="Times New Roman" w:hAnsi="Tahoma" w:cs="Tahoma"/>
                      <w:color w:val="000000"/>
                      <w:sz w:val="20"/>
                      <w:szCs w:val="20"/>
                      <w:lang w:eastAsia="el-GR"/>
                    </w:rPr>
                    <w:t>4</w:t>
                  </w:r>
                  <w:r w:rsidRPr="009A680A">
                    <w:rPr>
                      <w:rFonts w:ascii="Tahoma" w:eastAsia="Times New Roman" w:hAnsi="Tahoma" w:cs="Tahoma"/>
                      <w:color w:val="000000"/>
                      <w:sz w:val="20"/>
                      <w:szCs w:val="20"/>
                      <w:lang w:val="en-US" w:eastAsia="el-GR"/>
                    </w:rPr>
                    <w:t>,90)</w:t>
                  </w:r>
                </w:p>
              </w:tc>
            </w:tr>
          </w:tbl>
          <w:p w14:paraId="33D14038" w14:textId="77777777" w:rsidR="006D41DB" w:rsidRDefault="006D41DB" w:rsidP="006D41DB">
            <w:pPr>
              <w:spacing w:after="0" w:line="240" w:lineRule="auto"/>
              <w:rPr>
                <w:rFonts w:ascii="Tahoma" w:eastAsia="Times New Roman" w:hAnsi="Tahoma" w:cs="Tahoma"/>
                <w:color w:val="000000"/>
                <w:sz w:val="20"/>
                <w:szCs w:val="20"/>
                <w:lang w:eastAsia="el-GR"/>
              </w:rPr>
            </w:pPr>
          </w:p>
          <w:p w14:paraId="3C8FBBD3" w14:textId="456C7EE5" w:rsidR="006D41DB" w:rsidRPr="001E3F8E" w:rsidRDefault="006D41DB" w:rsidP="006D41DB">
            <w:pPr>
              <w:spacing w:after="0" w:line="240" w:lineRule="auto"/>
              <w:rPr>
                <w:rFonts w:ascii="Tahoma" w:eastAsia="Times New Roman" w:hAnsi="Tahoma" w:cs="Tahoma"/>
                <w:color w:val="000000"/>
                <w:sz w:val="20"/>
                <w:szCs w:val="20"/>
                <w:lang w:eastAsia="el-GR"/>
              </w:rPr>
            </w:pPr>
          </w:p>
        </w:tc>
      </w:tr>
      <w:tr w:rsidR="006D41DB" w:rsidRPr="001E3F8E" w14:paraId="5F6CCCCA" w14:textId="77777777" w:rsidTr="00A42523">
        <w:trPr>
          <w:trHeight w:val="630"/>
        </w:trPr>
        <w:tc>
          <w:tcPr>
            <w:tcW w:w="9636" w:type="dxa"/>
            <w:gridSpan w:val="6"/>
            <w:tcBorders>
              <w:top w:val="nil"/>
              <w:left w:val="nil"/>
              <w:bottom w:val="nil"/>
              <w:right w:val="nil"/>
            </w:tcBorders>
            <w:shd w:val="clear" w:color="auto" w:fill="auto"/>
            <w:hideMark/>
          </w:tcPr>
          <w:p w14:paraId="4056DD19" w14:textId="77777777" w:rsidR="006D41DB" w:rsidRPr="001E3F8E" w:rsidRDefault="006D41DB" w:rsidP="006D41DB">
            <w:pPr>
              <w:spacing w:after="0" w:line="240" w:lineRule="auto"/>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Περισσότερες πληροφορίες: </w:t>
            </w:r>
            <w:r w:rsidRPr="001E3F8E">
              <w:rPr>
                <w:rFonts w:ascii="Tahoma" w:eastAsia="Times New Roman" w:hAnsi="Tahoma" w:cs="Tahoma"/>
                <w:i/>
                <w:iCs/>
                <w:color w:val="1F497D"/>
                <w:sz w:val="20"/>
                <w:szCs w:val="20"/>
                <w:u w:val="single"/>
                <w:lang w:eastAsia="el-GR"/>
              </w:rPr>
              <w:t>https://www.cyta.com.cy/telephony-internet</w:t>
            </w:r>
            <w:r w:rsidRPr="001E3F8E">
              <w:rPr>
                <w:rFonts w:ascii="Tahoma" w:eastAsia="Times New Roman" w:hAnsi="Tahoma" w:cs="Tahoma"/>
                <w:color w:val="000000"/>
                <w:sz w:val="20"/>
                <w:szCs w:val="20"/>
                <w:lang w:eastAsia="el-GR"/>
              </w:rPr>
              <w:t xml:space="preserve"> και </w:t>
            </w:r>
            <w:r w:rsidRPr="001E3F8E">
              <w:rPr>
                <w:rFonts w:ascii="Tahoma" w:eastAsia="Times New Roman" w:hAnsi="Tahoma" w:cs="Tahoma"/>
                <w:i/>
                <w:iCs/>
                <w:color w:val="1F497D"/>
                <w:sz w:val="20"/>
                <w:szCs w:val="20"/>
                <w:u w:val="single"/>
                <w:lang w:eastAsia="el-GR"/>
              </w:rPr>
              <w:t>https://www.cyta.com.cy/tv</w:t>
            </w:r>
          </w:p>
        </w:tc>
      </w:tr>
      <w:tr w:rsidR="006D41DB" w:rsidRPr="001E3F8E" w14:paraId="56A08601" w14:textId="77777777" w:rsidTr="00A42523">
        <w:trPr>
          <w:trHeight w:val="465"/>
        </w:trPr>
        <w:tc>
          <w:tcPr>
            <w:tcW w:w="9636" w:type="dxa"/>
            <w:gridSpan w:val="6"/>
            <w:tcBorders>
              <w:top w:val="nil"/>
              <w:left w:val="nil"/>
              <w:bottom w:val="nil"/>
              <w:right w:val="nil"/>
            </w:tcBorders>
            <w:shd w:val="clear" w:color="auto" w:fill="auto"/>
            <w:hideMark/>
          </w:tcPr>
          <w:p w14:paraId="6BF950E0" w14:textId="77777777" w:rsidR="006D41DB" w:rsidRPr="001E3F8E" w:rsidRDefault="006D41DB" w:rsidP="006D41DB">
            <w:pPr>
              <w:spacing w:after="0" w:line="240" w:lineRule="auto"/>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Όλες οι αναφερόμενες τιμές περιλαμβάνουν ΦΠΑ.</w:t>
            </w:r>
          </w:p>
        </w:tc>
      </w:tr>
    </w:tbl>
    <w:p w14:paraId="0D0C4959" w14:textId="77777777" w:rsidR="00CD6553" w:rsidRDefault="007438CF"/>
    <w:sectPr w:rsidR="00CD6553" w:rsidSect="001E3F8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3EFB" w14:textId="77777777" w:rsidR="001E3F8E" w:rsidRDefault="001E3F8E" w:rsidP="001E3F8E">
      <w:pPr>
        <w:spacing w:after="0" w:line="240" w:lineRule="auto"/>
      </w:pPr>
      <w:r>
        <w:separator/>
      </w:r>
    </w:p>
  </w:endnote>
  <w:endnote w:type="continuationSeparator" w:id="0">
    <w:p w14:paraId="0194CAD7" w14:textId="77777777" w:rsidR="001E3F8E" w:rsidRDefault="001E3F8E" w:rsidP="001E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7377" w14:textId="0300F1E4" w:rsidR="007C6C27" w:rsidRDefault="007C6C27" w:rsidP="007C6C27">
    <w:pPr>
      <w:jc w:val="both"/>
      <w:rPr>
        <w:rFonts w:ascii="Tahoma" w:hAnsi="Tahoma" w:cs="Tahoma"/>
        <w:sz w:val="20"/>
        <w:szCs w:val="20"/>
        <w:lang w:val="en-US"/>
      </w:rPr>
    </w:pPr>
    <w:r>
      <w:rPr>
        <w:rFonts w:ascii="Tahoma" w:hAnsi="Tahoma" w:cs="Tahoma"/>
        <w:sz w:val="20"/>
        <w:szCs w:val="20"/>
        <w:lang w:val="en-US"/>
      </w:rPr>
      <w:t>-----------------------------------------</w:t>
    </w:r>
  </w:p>
  <w:p w14:paraId="1C2C07F7" w14:textId="77777777" w:rsidR="007C6C27" w:rsidRDefault="007C6C27" w:rsidP="007C6C27">
    <w:pPr>
      <w:rPr>
        <w:lang w:val="en-US"/>
      </w:rPr>
    </w:pPr>
    <w:r>
      <w:rPr>
        <w:rStyle w:val="FootnoteReference"/>
        <w:rFonts w:ascii="Tahoma" w:hAnsi="Tahoma" w:cs="Tahoma"/>
      </w:rPr>
      <w:footnoteRef/>
    </w:r>
    <w:r>
      <w:rPr>
        <w:rFonts w:ascii="Tahoma" w:hAnsi="Tahoma" w:cs="Tahoma"/>
      </w:rPr>
      <w:t xml:space="preserve"> </w:t>
    </w:r>
    <w:r>
      <w:rPr>
        <w:rFonts w:ascii="Tahoma" w:hAnsi="Tahoma" w:cs="Tahoma"/>
        <w:sz w:val="16"/>
        <w:szCs w:val="16"/>
      </w:rPr>
      <w:t>Άρθρο 102(3) της Οδηγίας EU 2018/1972.</w:t>
    </w:r>
  </w:p>
  <w:p w14:paraId="48DDEBE2" w14:textId="73F46CDB" w:rsidR="007C6C27" w:rsidRDefault="007C6C27">
    <w:pPr>
      <w:pStyle w:val="Footer"/>
    </w:pPr>
  </w:p>
  <w:p w14:paraId="76611E6A" w14:textId="77777777" w:rsidR="007C6C27" w:rsidRDefault="007C6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2AB9" w14:textId="77777777" w:rsidR="001E3F8E" w:rsidRDefault="001E3F8E" w:rsidP="001E3F8E">
      <w:pPr>
        <w:spacing w:after="0" w:line="240" w:lineRule="auto"/>
      </w:pPr>
      <w:r>
        <w:separator/>
      </w:r>
    </w:p>
  </w:footnote>
  <w:footnote w:type="continuationSeparator" w:id="0">
    <w:p w14:paraId="7C0B6E03" w14:textId="77777777" w:rsidR="001E3F8E" w:rsidRDefault="001E3F8E" w:rsidP="001E3F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cryptProviderType="rsaAES" w:cryptAlgorithmClass="hash" w:cryptAlgorithmType="typeAny" w:cryptAlgorithmSid="14" w:cryptSpinCount="100000" w:hash="L1eqUQiJUVMsb8GjodKGebSn5UnTRTOhES6Vwfwg1x+9NJZGOgZs0W7G2BfLTMqUIMR07ZcJF86rFKGzH9Zbkw==" w:salt="Fn4oGxPokPYXZA0KKEPpNQ=="/>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8E"/>
    <w:rsid w:val="000605A7"/>
    <w:rsid w:val="0008075C"/>
    <w:rsid w:val="000D7805"/>
    <w:rsid w:val="000F13D0"/>
    <w:rsid w:val="00186DD7"/>
    <w:rsid w:val="001E3F8E"/>
    <w:rsid w:val="001E6CC6"/>
    <w:rsid w:val="00241B87"/>
    <w:rsid w:val="00372DAB"/>
    <w:rsid w:val="00466B4B"/>
    <w:rsid w:val="00536D65"/>
    <w:rsid w:val="00656004"/>
    <w:rsid w:val="006D41DB"/>
    <w:rsid w:val="007438CF"/>
    <w:rsid w:val="00773421"/>
    <w:rsid w:val="00790587"/>
    <w:rsid w:val="007C6C27"/>
    <w:rsid w:val="007D2C04"/>
    <w:rsid w:val="0094394C"/>
    <w:rsid w:val="00962051"/>
    <w:rsid w:val="00A05869"/>
    <w:rsid w:val="00A42523"/>
    <w:rsid w:val="00B3706D"/>
    <w:rsid w:val="00B66732"/>
    <w:rsid w:val="00C9566C"/>
    <w:rsid w:val="00CA384E"/>
    <w:rsid w:val="00CB70D1"/>
    <w:rsid w:val="00D012E1"/>
    <w:rsid w:val="00D142C5"/>
    <w:rsid w:val="00DC5D4B"/>
    <w:rsid w:val="00E420B2"/>
    <w:rsid w:val="00FA5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DA31D8"/>
  <w15:chartTrackingRefBased/>
  <w15:docId w15:val="{2B296F04-0F2A-4AB9-A863-ABEB5C43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7805"/>
    <w:rPr>
      <w:sz w:val="16"/>
      <w:szCs w:val="16"/>
    </w:rPr>
  </w:style>
  <w:style w:type="paragraph" w:styleId="CommentText">
    <w:name w:val="annotation text"/>
    <w:basedOn w:val="Normal"/>
    <w:link w:val="CommentTextChar"/>
    <w:uiPriority w:val="99"/>
    <w:semiHidden/>
    <w:unhideWhenUsed/>
    <w:rsid w:val="000D7805"/>
    <w:pPr>
      <w:spacing w:line="240" w:lineRule="auto"/>
    </w:pPr>
    <w:rPr>
      <w:sz w:val="20"/>
      <w:szCs w:val="20"/>
    </w:rPr>
  </w:style>
  <w:style w:type="character" w:customStyle="1" w:styleId="CommentTextChar">
    <w:name w:val="Comment Text Char"/>
    <w:basedOn w:val="DefaultParagraphFont"/>
    <w:link w:val="CommentText"/>
    <w:uiPriority w:val="99"/>
    <w:semiHidden/>
    <w:rsid w:val="000D7805"/>
    <w:rPr>
      <w:sz w:val="20"/>
      <w:szCs w:val="20"/>
    </w:rPr>
  </w:style>
  <w:style w:type="paragraph" w:styleId="CommentSubject">
    <w:name w:val="annotation subject"/>
    <w:basedOn w:val="CommentText"/>
    <w:next w:val="CommentText"/>
    <w:link w:val="CommentSubjectChar"/>
    <w:uiPriority w:val="99"/>
    <w:semiHidden/>
    <w:unhideWhenUsed/>
    <w:rsid w:val="000D7805"/>
    <w:rPr>
      <w:b/>
      <w:bCs/>
    </w:rPr>
  </w:style>
  <w:style w:type="character" w:customStyle="1" w:styleId="CommentSubjectChar">
    <w:name w:val="Comment Subject Char"/>
    <w:basedOn w:val="CommentTextChar"/>
    <w:link w:val="CommentSubject"/>
    <w:uiPriority w:val="99"/>
    <w:semiHidden/>
    <w:rsid w:val="000D7805"/>
    <w:rPr>
      <w:b/>
      <w:bCs/>
      <w:sz w:val="20"/>
      <w:szCs w:val="20"/>
    </w:rPr>
  </w:style>
  <w:style w:type="paragraph" w:styleId="Revision">
    <w:name w:val="Revision"/>
    <w:hidden/>
    <w:uiPriority w:val="99"/>
    <w:semiHidden/>
    <w:rsid w:val="00A42523"/>
    <w:pPr>
      <w:spacing w:after="0" w:line="240" w:lineRule="auto"/>
    </w:pPr>
  </w:style>
  <w:style w:type="table" w:styleId="TableGrid">
    <w:name w:val="Table Grid"/>
    <w:basedOn w:val="TableNormal"/>
    <w:uiPriority w:val="39"/>
    <w:rsid w:val="0079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C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C27"/>
  </w:style>
  <w:style w:type="paragraph" w:styleId="Footer">
    <w:name w:val="footer"/>
    <w:basedOn w:val="Normal"/>
    <w:link w:val="FooterChar"/>
    <w:uiPriority w:val="99"/>
    <w:unhideWhenUsed/>
    <w:rsid w:val="007C6C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C27"/>
  </w:style>
  <w:style w:type="character" w:styleId="FootnoteReference">
    <w:name w:val="footnote reference"/>
    <w:basedOn w:val="DefaultParagraphFont"/>
    <w:uiPriority w:val="99"/>
    <w:semiHidden/>
    <w:unhideWhenUsed/>
    <w:rsid w:val="007C6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05826">
      <w:bodyDiv w:val="1"/>
      <w:marLeft w:val="0"/>
      <w:marRight w:val="0"/>
      <w:marTop w:val="0"/>
      <w:marBottom w:val="0"/>
      <w:divBdr>
        <w:top w:val="none" w:sz="0" w:space="0" w:color="auto"/>
        <w:left w:val="none" w:sz="0" w:space="0" w:color="auto"/>
        <w:bottom w:val="none" w:sz="0" w:space="0" w:color="auto"/>
        <w:right w:val="none" w:sz="0" w:space="0" w:color="auto"/>
      </w:divBdr>
    </w:div>
    <w:div w:id="797531532">
      <w:bodyDiv w:val="1"/>
      <w:marLeft w:val="0"/>
      <w:marRight w:val="0"/>
      <w:marTop w:val="0"/>
      <w:marBottom w:val="0"/>
      <w:divBdr>
        <w:top w:val="none" w:sz="0" w:space="0" w:color="auto"/>
        <w:left w:val="none" w:sz="0" w:space="0" w:color="auto"/>
        <w:bottom w:val="none" w:sz="0" w:space="0" w:color="auto"/>
        <w:right w:val="none" w:sz="0" w:space="0" w:color="auto"/>
      </w:divBdr>
    </w:div>
    <w:div w:id="20476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6179-AC7D-4BE4-8F11-BA107FD7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2973</Characters>
  <Application>Microsoft Office Word</Application>
  <DocSecurity>12</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Κυριακίδης Κλεάνθης (6925)</dc:creator>
  <cp:keywords/>
  <dc:description/>
  <cp:lastModifiedBy>Κυριακίδης Κλεάνθης (6925)</cp:lastModifiedBy>
  <cp:revision>2</cp:revision>
  <cp:lastPrinted>2024-02-23T07:03:00Z</cp:lastPrinted>
  <dcterms:created xsi:type="dcterms:W3CDTF">2024-02-27T13:14:00Z</dcterms:created>
  <dcterms:modified xsi:type="dcterms:W3CDTF">2024-02-27T13:14:00Z</dcterms:modified>
</cp:coreProperties>
</file>